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8E" w:rsidRPr="00D94714" w:rsidRDefault="00FE17A5" w:rsidP="00D94714">
      <w:pPr>
        <w:jc w:val="center"/>
        <w:rPr>
          <w:rFonts w:ascii="Swis721 Cn BT" w:hAnsi="Swis721 Cn BT"/>
          <w:sz w:val="19"/>
          <w:szCs w:val="19"/>
        </w:rPr>
      </w:pPr>
      <w:bookmarkStart w:id="0" w:name="_Toc525365164"/>
      <w:bookmarkStart w:id="1" w:name="_Toc525365622"/>
      <w:bookmarkStart w:id="2" w:name="_Toc525366092"/>
      <w:bookmarkStart w:id="3" w:name="_Toc4820680"/>
      <w:bookmarkStart w:id="4" w:name="_Toc11807608"/>
      <w:r w:rsidRPr="00D94714">
        <w:rPr>
          <w:rFonts w:ascii="Swis721 Cn BT" w:hAnsi="Swis721 Cn BT"/>
          <w:sz w:val="19"/>
          <w:szCs w:val="19"/>
        </w:rPr>
        <w:t>d</w:t>
      </w:r>
      <w:r w:rsidR="0082398E" w:rsidRPr="00D94714">
        <w:rPr>
          <w:rFonts w:ascii="Swis721 Cn BT" w:hAnsi="Swis721 Cn BT"/>
          <w:sz w:val="19"/>
          <w:szCs w:val="19"/>
        </w:rPr>
        <w:t>r. Aleksander Zadel</w:t>
      </w:r>
    </w:p>
    <w:p w:rsidR="00D94714" w:rsidRPr="0073277E" w:rsidRDefault="00D94714" w:rsidP="0082398E">
      <w:pPr>
        <w:rPr>
          <w:rFonts w:ascii="Swis721 Cn BT" w:hAnsi="Swis721 Cn BT"/>
          <w:b/>
          <w:sz w:val="19"/>
          <w:szCs w:val="19"/>
        </w:rPr>
      </w:pPr>
    </w:p>
    <w:p w:rsidR="0040027E" w:rsidRPr="00D94714" w:rsidRDefault="00886C1C" w:rsidP="00D94714">
      <w:pPr>
        <w:pStyle w:val="Naslov1"/>
      </w:pPr>
      <w:r w:rsidRPr="00D94714">
        <w:t>Vodenje, ki spodbuja d</w:t>
      </w:r>
      <w:r w:rsidR="0040027E" w:rsidRPr="00D94714">
        <w:t>elavsko</w:t>
      </w:r>
      <w:r w:rsidR="00A26904" w:rsidRPr="00D94714">
        <w:t xml:space="preserve"> soupravljanje</w:t>
      </w:r>
      <w:r w:rsidR="0040027E" w:rsidRPr="00D94714">
        <w:t xml:space="preserve"> </w:t>
      </w:r>
      <w:r w:rsidRPr="00D94714">
        <w:t>kot obliko</w:t>
      </w:r>
      <w:r w:rsidR="0040027E" w:rsidRPr="00D94714">
        <w:t xml:space="preserve"> participativnega menedžmenta </w:t>
      </w:r>
    </w:p>
    <w:p w:rsidR="00D94714" w:rsidRPr="00D94714" w:rsidRDefault="00D94714" w:rsidP="00D94714"/>
    <w:bookmarkEnd w:id="0"/>
    <w:bookmarkEnd w:id="1"/>
    <w:bookmarkEnd w:id="2"/>
    <w:bookmarkEnd w:id="3"/>
    <w:bookmarkEnd w:id="4"/>
    <w:p w:rsidR="00DA3C3D" w:rsidRDefault="00DA3C3D" w:rsidP="00DA3C3D">
      <w:pPr>
        <w:jc w:val="both"/>
        <w:rPr>
          <w:rFonts w:ascii="Swis721 Cn BT" w:hAnsi="Swis721 Cn BT"/>
          <w:i/>
          <w:sz w:val="19"/>
          <w:szCs w:val="19"/>
        </w:rPr>
      </w:pPr>
      <w:r w:rsidRPr="0073277E">
        <w:rPr>
          <w:rFonts w:ascii="Swis721 Cn BT" w:hAnsi="Swis721 Cn BT"/>
          <w:i/>
          <w:sz w:val="19"/>
          <w:szCs w:val="19"/>
        </w:rPr>
        <w:t xml:space="preserve">Pri vodenju obstajata dve ključni vprašanji. Prvo: kaj so naši cilji, želje, potrebe ali interesi? Podjetje in zaposleni morajo poznati smer, v katero so namenjeni. Vedeti morajo, ali je cilj realno dosegljiv. Če je dosegljiv, je čas za drugo vprašanje; kako bomo cilj dosegli? Izbira učinkovitega vedenja bistveno poveča možnost, da bomo zadovoljili svoje potrebe in potrebe podjetja. Posamezniki, ki poznajo načrte, jih sprejemajo in se strinjajo z izbranimi rešitvami, bodo bistveno bolj motivirani za trdo delo. Še posebej pa, če imajo možnost sodelovanja pri sprejemanju odločitev in možnost večje samostojnosti pri delu ob pozitivni klimi znotraj podjetja. </w:t>
      </w:r>
    </w:p>
    <w:p w:rsidR="00D94714" w:rsidRPr="0073277E" w:rsidRDefault="00D94714" w:rsidP="00DA3C3D">
      <w:pPr>
        <w:jc w:val="both"/>
        <w:rPr>
          <w:rFonts w:ascii="Swis721 Cn BT" w:hAnsi="Swis721 Cn BT"/>
          <w:i/>
          <w:sz w:val="19"/>
          <w:szCs w:val="19"/>
        </w:rPr>
      </w:pPr>
    </w:p>
    <w:p w:rsidR="00877C4B" w:rsidRDefault="0082398E" w:rsidP="0082398E">
      <w:pPr>
        <w:rPr>
          <w:rFonts w:ascii="Swis721 Cn BT" w:hAnsi="Swis721 Cn BT"/>
          <w:b/>
          <w:sz w:val="19"/>
          <w:szCs w:val="19"/>
        </w:rPr>
      </w:pPr>
      <w:r w:rsidRPr="0073277E">
        <w:rPr>
          <w:rFonts w:ascii="Swis721 Cn BT" w:hAnsi="Swis721 Cn BT"/>
          <w:b/>
          <w:sz w:val="19"/>
          <w:szCs w:val="19"/>
        </w:rPr>
        <w:t>Splošno o učinkovitem vodenju</w:t>
      </w:r>
    </w:p>
    <w:p w:rsidR="00D94714" w:rsidRPr="0073277E" w:rsidRDefault="00D94714" w:rsidP="0082398E">
      <w:pPr>
        <w:rPr>
          <w:rFonts w:ascii="Swis721 Cn BT" w:hAnsi="Swis721 Cn BT"/>
          <w:b/>
          <w:sz w:val="19"/>
          <w:szCs w:val="19"/>
        </w:rPr>
      </w:pPr>
    </w:p>
    <w:p w:rsidR="00877C4B" w:rsidRDefault="00877C4B" w:rsidP="0082398E">
      <w:pPr>
        <w:jc w:val="both"/>
        <w:rPr>
          <w:rFonts w:ascii="Swis721 Cn BT" w:hAnsi="Swis721 Cn BT"/>
          <w:sz w:val="19"/>
          <w:szCs w:val="19"/>
        </w:rPr>
      </w:pPr>
      <w:r w:rsidRPr="0073277E">
        <w:rPr>
          <w:rFonts w:ascii="Swis721 Cn BT" w:hAnsi="Swis721 Cn BT"/>
          <w:sz w:val="19"/>
          <w:szCs w:val="19"/>
        </w:rPr>
        <w:t>Vodenje je proces, ki se je začel v tistem trenutku človeške zgodovine, ko se je nekaj ljudi odločilo neko stvar narediti skupaj. Kjerkoli se ljudje zadržujejo skupaj, se poraja vprašanje, kdo jih bo vodil in kako.</w:t>
      </w:r>
      <w:r w:rsidR="00A26904" w:rsidRPr="0073277E">
        <w:rPr>
          <w:rFonts w:ascii="Swis721 Cn BT" w:hAnsi="Swis721 Cn BT"/>
          <w:sz w:val="19"/>
          <w:szCs w:val="19"/>
        </w:rPr>
        <w:t xml:space="preserve"> </w:t>
      </w:r>
      <w:r w:rsidRPr="0073277E">
        <w:rPr>
          <w:rFonts w:ascii="Swis721 Cn BT" w:hAnsi="Swis721 Cn BT"/>
          <w:sz w:val="19"/>
          <w:szCs w:val="19"/>
        </w:rPr>
        <w:t xml:space="preserve">Delovne naloge zahtevajo od </w:t>
      </w:r>
      <w:r w:rsidR="0081305C" w:rsidRPr="0073277E">
        <w:rPr>
          <w:rFonts w:ascii="Swis721 Cn BT" w:hAnsi="Swis721 Cn BT"/>
          <w:sz w:val="19"/>
          <w:szCs w:val="19"/>
        </w:rPr>
        <w:t>sodobnega</w:t>
      </w:r>
      <w:r w:rsidRPr="0073277E">
        <w:rPr>
          <w:rFonts w:ascii="Swis721 Cn BT" w:hAnsi="Swis721 Cn BT"/>
          <w:sz w:val="19"/>
          <w:szCs w:val="19"/>
        </w:rPr>
        <w:t xml:space="preserve"> menedžerja </w:t>
      </w:r>
      <w:r w:rsidRPr="0073277E">
        <w:rPr>
          <w:rFonts w:ascii="Swis721 Cn BT" w:hAnsi="Swis721 Cn BT"/>
          <w:b/>
          <w:sz w:val="19"/>
          <w:szCs w:val="19"/>
        </w:rPr>
        <w:t xml:space="preserve">poznavanje </w:t>
      </w:r>
      <w:r w:rsidR="00924F61" w:rsidRPr="0073277E">
        <w:rPr>
          <w:rFonts w:ascii="Swis721 Cn BT" w:hAnsi="Swis721 Cn BT"/>
          <w:b/>
          <w:sz w:val="19"/>
          <w:szCs w:val="19"/>
        </w:rPr>
        <w:t>sodobnih</w:t>
      </w:r>
      <w:r w:rsidRPr="0073277E">
        <w:rPr>
          <w:rFonts w:ascii="Swis721 Cn BT" w:hAnsi="Swis721 Cn BT"/>
          <w:b/>
          <w:sz w:val="19"/>
          <w:szCs w:val="19"/>
        </w:rPr>
        <w:t xml:space="preserve"> in učinkovitih pristopov za delo z ljudmi</w:t>
      </w:r>
      <w:r w:rsidRPr="0073277E">
        <w:rPr>
          <w:rFonts w:ascii="Swis721 Cn BT" w:hAnsi="Swis721 Cn BT"/>
          <w:sz w:val="19"/>
          <w:szCs w:val="19"/>
        </w:rPr>
        <w:t xml:space="preserve">. Raziskovalci menedžmenta v zadnjem času ponujajo učinkovite odgovore, podprte z empiričnimi raziskavami, ki precej natančno definirajo, kateri slogi vodenja in katere značilnosti vodij so tiste, ki odločilno prispevajo k njihovi učinkovitosti. Na prvem mestu poudarjajo pomen </w:t>
      </w:r>
      <w:r w:rsidRPr="0073277E">
        <w:rPr>
          <w:rFonts w:ascii="Swis721 Cn BT" w:hAnsi="Swis721 Cn BT"/>
          <w:b/>
          <w:sz w:val="19"/>
          <w:szCs w:val="19"/>
        </w:rPr>
        <w:t>čustvene inteligence vodij</w:t>
      </w:r>
      <w:r w:rsidRPr="0073277E">
        <w:rPr>
          <w:rFonts w:ascii="Swis721 Cn BT" w:hAnsi="Swis721 Cn BT"/>
          <w:sz w:val="19"/>
          <w:szCs w:val="19"/>
        </w:rPr>
        <w:t xml:space="preserve">, to je njihove zrelosti ali modrosti in pa uporabo tistih slogov vodenja, ki so </w:t>
      </w:r>
      <w:r w:rsidRPr="0073277E">
        <w:rPr>
          <w:rFonts w:ascii="Swis721 Cn BT" w:hAnsi="Swis721 Cn BT"/>
          <w:b/>
          <w:sz w:val="19"/>
          <w:szCs w:val="19"/>
        </w:rPr>
        <w:t>prilagojeni situaciji</w:t>
      </w:r>
      <w:r w:rsidRPr="0073277E">
        <w:rPr>
          <w:rFonts w:ascii="Swis721 Cn BT" w:hAnsi="Swis721 Cn BT"/>
          <w:sz w:val="19"/>
          <w:szCs w:val="19"/>
        </w:rPr>
        <w:t xml:space="preserve">, v kateri se vodja nahaja. </w:t>
      </w:r>
      <w:r w:rsidR="000C119C" w:rsidRPr="0073277E">
        <w:rPr>
          <w:rFonts w:ascii="Swis721 Cn BT" w:hAnsi="Swis721 Cn BT"/>
          <w:sz w:val="19"/>
          <w:szCs w:val="19"/>
        </w:rPr>
        <w:t>T</w:t>
      </w:r>
      <w:r w:rsidRPr="0073277E">
        <w:rPr>
          <w:rFonts w:ascii="Swis721 Cn BT" w:hAnsi="Swis721 Cn BT"/>
          <w:sz w:val="19"/>
          <w:szCs w:val="19"/>
        </w:rPr>
        <w:t>reba</w:t>
      </w:r>
      <w:r w:rsidR="000C119C" w:rsidRPr="0073277E">
        <w:rPr>
          <w:rFonts w:ascii="Swis721 Cn BT" w:hAnsi="Swis721 Cn BT"/>
          <w:sz w:val="19"/>
          <w:szCs w:val="19"/>
        </w:rPr>
        <w:t xml:space="preserve"> je</w:t>
      </w:r>
      <w:r w:rsidRPr="0073277E">
        <w:rPr>
          <w:rFonts w:ascii="Swis721 Cn BT" w:hAnsi="Swis721 Cn BT"/>
          <w:sz w:val="19"/>
          <w:szCs w:val="19"/>
        </w:rPr>
        <w:t xml:space="preserve"> poudariti, da ni enega sloga vodenja ali enega modela, ki bi bil absolutno sprejemljiv za vse ljudi in vse situacije. Sposobnost prilagajanja na različne razmere bo zato še vedno tisti jeziček na tehtnici, ki bo ločeval tako med uspešnimi in neuspešnimi menedžerji kot med uspešnimi in neuspešnimi podjetji. </w:t>
      </w:r>
    </w:p>
    <w:p w:rsidR="00D94714" w:rsidRPr="0073277E" w:rsidRDefault="00D94714" w:rsidP="0082398E">
      <w:pPr>
        <w:jc w:val="both"/>
        <w:rPr>
          <w:rFonts w:ascii="Swis721 Cn BT" w:hAnsi="Swis721 Cn BT"/>
          <w:sz w:val="19"/>
          <w:szCs w:val="19"/>
        </w:rPr>
      </w:pPr>
    </w:p>
    <w:p w:rsidR="0082398E" w:rsidRPr="0073277E" w:rsidRDefault="00877C4B" w:rsidP="0082398E">
      <w:pPr>
        <w:pStyle w:val="Telobesedila"/>
        <w:rPr>
          <w:rFonts w:ascii="Swis721 Cn BT" w:hAnsi="Swis721 Cn BT"/>
          <w:sz w:val="19"/>
          <w:szCs w:val="19"/>
        </w:rPr>
      </w:pPr>
      <w:r w:rsidRPr="0073277E">
        <w:rPr>
          <w:rFonts w:ascii="Swis721 Cn BT" w:hAnsi="Swis721 Cn BT"/>
          <w:sz w:val="19"/>
          <w:szCs w:val="19"/>
        </w:rPr>
        <w:t>Zagotavl</w:t>
      </w:r>
      <w:r w:rsidR="009B6EB1" w:rsidRPr="0073277E">
        <w:rPr>
          <w:rFonts w:ascii="Swis721 Cn BT" w:hAnsi="Swis721 Cn BT"/>
          <w:sz w:val="19"/>
          <w:szCs w:val="19"/>
        </w:rPr>
        <w:t>janje kakovostne</w:t>
      </w:r>
      <w:r w:rsidRPr="0073277E">
        <w:rPr>
          <w:rFonts w:ascii="Swis721 Cn BT" w:hAnsi="Swis721 Cn BT"/>
          <w:sz w:val="19"/>
          <w:szCs w:val="19"/>
        </w:rPr>
        <w:t xml:space="preserve"> proizvodnje in storitev je eden temeljnih pogojev za preživetje na trgu. Boleče je spoznanje vodilnih, ki ne uspejo slediti zahtevam trga, ker ne uspejo zadovoljiti vse bolj zahtevnih odjemalcev, potrošnikov in potreb svojih podrejenih. Analize neuspeha se običajno vrtijo okoli stroškov dela in proizvodnje ter iskanju najrazličnejših rezerv, manj pa se poskuša </w:t>
      </w:r>
      <w:r w:rsidRPr="0073277E">
        <w:rPr>
          <w:rFonts w:ascii="Swis721 Cn BT" w:hAnsi="Swis721 Cn BT"/>
          <w:b/>
          <w:sz w:val="19"/>
          <w:szCs w:val="19"/>
        </w:rPr>
        <w:t>analizirati klimo podjetja, v kateri ljudje delajo</w:t>
      </w:r>
      <w:r w:rsidRPr="0073277E">
        <w:rPr>
          <w:rFonts w:ascii="Swis721 Cn BT" w:hAnsi="Swis721 Cn BT"/>
          <w:sz w:val="19"/>
          <w:szCs w:val="19"/>
        </w:rPr>
        <w:t xml:space="preserve">. Analitiki pogosto ne morejo dojeti, da gredo stvari narobe, saj opažajo, da z obvladovanjem poslovanja ali visoke tehnologije v podjetju ni težav. Skoraj nikoli pa ni slišati, da bi šlo neko podjetje v stečaj ali propadlo na trgu zato, ker je bil izbrani slog vodenja tak, da je povzročil </w:t>
      </w:r>
      <w:r w:rsidRPr="0073277E">
        <w:rPr>
          <w:rFonts w:ascii="Swis721 Cn BT" w:hAnsi="Swis721 Cn BT"/>
          <w:b/>
          <w:sz w:val="19"/>
          <w:szCs w:val="19"/>
        </w:rPr>
        <w:t>organizacijsko klimo, ki je bila povod za začetek težav</w:t>
      </w:r>
      <w:r w:rsidRPr="0073277E">
        <w:rPr>
          <w:rFonts w:ascii="Swis721 Cn BT" w:hAnsi="Swis721 Cn BT"/>
          <w:sz w:val="19"/>
          <w:szCs w:val="19"/>
        </w:rPr>
        <w:t xml:space="preserve">. </w:t>
      </w:r>
    </w:p>
    <w:p w:rsidR="00F67036" w:rsidRDefault="00877C4B" w:rsidP="0082398E">
      <w:pPr>
        <w:pStyle w:val="Telobesedila"/>
        <w:rPr>
          <w:rFonts w:ascii="Swis721 Cn BT" w:hAnsi="Swis721 Cn BT"/>
          <w:sz w:val="19"/>
          <w:szCs w:val="19"/>
        </w:rPr>
      </w:pPr>
      <w:r w:rsidRPr="0073277E">
        <w:rPr>
          <w:rFonts w:ascii="Swis721 Cn BT" w:hAnsi="Swis721 Cn BT"/>
          <w:sz w:val="19"/>
          <w:szCs w:val="19"/>
        </w:rPr>
        <w:t xml:space="preserve">Težko je sprejeti dejstvo, da ljudje delajo manj </w:t>
      </w:r>
      <w:r w:rsidR="006B34E4" w:rsidRPr="0073277E">
        <w:rPr>
          <w:rFonts w:ascii="Swis721 Cn BT" w:hAnsi="Swis721 Cn BT"/>
          <w:sz w:val="19"/>
          <w:szCs w:val="19"/>
        </w:rPr>
        <w:t>kakovostno</w:t>
      </w:r>
      <w:r w:rsidRPr="0073277E">
        <w:rPr>
          <w:rFonts w:ascii="Swis721 Cn BT" w:hAnsi="Swis721 Cn BT"/>
          <w:sz w:val="19"/>
          <w:szCs w:val="19"/>
        </w:rPr>
        <w:t xml:space="preserve"> zaradi slabih odnosov, napačnega vodenja in slabe klime in ne zaradi pomanjkljivega znanja ali slabega poznavanja zahtev dela in trga.</w:t>
      </w:r>
      <w:r w:rsidR="000C119C" w:rsidRPr="0073277E">
        <w:rPr>
          <w:rFonts w:ascii="Swis721 Cn BT" w:hAnsi="Swis721 Cn BT"/>
          <w:sz w:val="19"/>
          <w:szCs w:val="19"/>
        </w:rPr>
        <w:t xml:space="preserve"> S tega vidika je potrebno pogledati, kakšen slog vodenja </w:t>
      </w:r>
      <w:r w:rsidR="000C119C" w:rsidRPr="0073277E">
        <w:rPr>
          <w:rFonts w:ascii="Swis721 Cn BT" w:hAnsi="Swis721 Cn BT"/>
          <w:b/>
          <w:sz w:val="19"/>
          <w:szCs w:val="19"/>
        </w:rPr>
        <w:t>upošteva ne samo rezultate, ampak ljudi</w:t>
      </w:r>
      <w:r w:rsidR="000C119C" w:rsidRPr="0073277E">
        <w:rPr>
          <w:rFonts w:ascii="Swis721 Cn BT" w:hAnsi="Swis721 Cn BT"/>
          <w:sz w:val="19"/>
          <w:szCs w:val="19"/>
        </w:rPr>
        <w:t>, saj le ljudje lahko privedejo do načrtovanih rezultatov.</w:t>
      </w:r>
      <w:r w:rsidR="00544EB4" w:rsidRPr="0073277E">
        <w:rPr>
          <w:rFonts w:ascii="Swis721 Cn BT" w:hAnsi="Swis721 Cn BT"/>
          <w:sz w:val="19"/>
          <w:szCs w:val="19"/>
        </w:rPr>
        <w:t xml:space="preserve"> O</w:t>
      </w:r>
      <w:r w:rsidR="00447CBA" w:rsidRPr="0073277E">
        <w:rPr>
          <w:rFonts w:ascii="Swis721 Cn BT" w:hAnsi="Swis721 Cn BT"/>
          <w:sz w:val="19"/>
          <w:szCs w:val="19"/>
        </w:rPr>
        <w:t xml:space="preserve">bičajno vodje razmišljajo, kako oziroma </w:t>
      </w:r>
      <w:r w:rsidR="00544EB4" w:rsidRPr="0073277E">
        <w:rPr>
          <w:rFonts w:ascii="Swis721 Cn BT" w:hAnsi="Swis721 Cn BT"/>
          <w:sz w:val="19"/>
          <w:szCs w:val="19"/>
        </w:rPr>
        <w:t xml:space="preserve">s čim bodo ljudi spodbudili in jih pripeljali do nečesa. Obratno pa bi bilo bolj na mestu vprašanje, kaj ljudje potrebujejo od vodje, od podjetja, od dela, da bodo </w:t>
      </w:r>
      <w:r w:rsidR="00544EB4" w:rsidRPr="0073277E">
        <w:rPr>
          <w:rFonts w:ascii="Swis721 Cn BT" w:hAnsi="Swis721 Cn BT"/>
          <w:b/>
          <w:sz w:val="19"/>
          <w:szCs w:val="19"/>
        </w:rPr>
        <w:t>njihovi cilji skladni s cilji podjetja</w:t>
      </w:r>
      <w:r w:rsidR="00544EB4" w:rsidRPr="0073277E">
        <w:rPr>
          <w:rFonts w:ascii="Swis721 Cn BT" w:hAnsi="Swis721 Cn BT"/>
          <w:sz w:val="19"/>
          <w:szCs w:val="19"/>
        </w:rPr>
        <w:t xml:space="preserve">. </w:t>
      </w:r>
    </w:p>
    <w:p w:rsidR="00D94714" w:rsidRPr="0073277E" w:rsidRDefault="00D94714" w:rsidP="0082398E">
      <w:pPr>
        <w:pStyle w:val="Telobesedila"/>
        <w:rPr>
          <w:rFonts w:ascii="Swis721 Cn BT" w:hAnsi="Swis721 Cn BT"/>
          <w:sz w:val="19"/>
          <w:szCs w:val="19"/>
        </w:rPr>
      </w:pPr>
    </w:p>
    <w:p w:rsidR="00876FE9" w:rsidRDefault="00876FE9" w:rsidP="0082398E">
      <w:pPr>
        <w:pStyle w:val="Telobesedila"/>
        <w:rPr>
          <w:rFonts w:ascii="Swis721 Cn BT" w:hAnsi="Swis721 Cn BT"/>
          <w:b/>
          <w:sz w:val="19"/>
          <w:szCs w:val="19"/>
        </w:rPr>
      </w:pPr>
      <w:r w:rsidRPr="0073277E">
        <w:rPr>
          <w:rFonts w:ascii="Swis721 Cn BT" w:hAnsi="Swis721 Cn BT"/>
          <w:b/>
          <w:sz w:val="19"/>
          <w:szCs w:val="19"/>
        </w:rPr>
        <w:t>Modeli vodenja</w:t>
      </w:r>
      <w:r w:rsidR="008C641B" w:rsidRPr="0073277E">
        <w:rPr>
          <w:rFonts w:ascii="Swis721 Cn BT" w:hAnsi="Swis721 Cn BT"/>
          <w:b/>
          <w:sz w:val="19"/>
          <w:szCs w:val="19"/>
        </w:rPr>
        <w:t xml:space="preserve"> – vodja v </w:t>
      </w:r>
      <w:r w:rsidR="002F75E5" w:rsidRPr="0073277E">
        <w:rPr>
          <w:rFonts w:ascii="Swis721 Cn BT" w:hAnsi="Swis721 Cn BT"/>
          <w:b/>
          <w:sz w:val="19"/>
          <w:szCs w:val="19"/>
        </w:rPr>
        <w:t>sodobnem</w:t>
      </w:r>
      <w:r w:rsidR="008C641B" w:rsidRPr="0073277E">
        <w:rPr>
          <w:rFonts w:ascii="Swis721 Cn BT" w:hAnsi="Swis721 Cn BT"/>
          <w:b/>
          <w:sz w:val="19"/>
          <w:szCs w:val="19"/>
        </w:rPr>
        <w:t xml:space="preserve"> podjetju</w:t>
      </w:r>
    </w:p>
    <w:p w:rsidR="00D94714" w:rsidRPr="0073277E" w:rsidRDefault="00D94714" w:rsidP="0082398E">
      <w:pPr>
        <w:pStyle w:val="Telobesedila"/>
        <w:rPr>
          <w:rFonts w:ascii="Swis721 Cn BT" w:hAnsi="Swis721 Cn BT"/>
          <w:b/>
          <w:sz w:val="19"/>
          <w:szCs w:val="19"/>
        </w:rPr>
      </w:pPr>
    </w:p>
    <w:p w:rsidR="00877C4B" w:rsidRDefault="00E9403C" w:rsidP="0082398E">
      <w:pPr>
        <w:jc w:val="both"/>
        <w:rPr>
          <w:rFonts w:ascii="Swis721 Cn BT" w:hAnsi="Swis721 Cn BT"/>
          <w:sz w:val="19"/>
          <w:szCs w:val="19"/>
        </w:rPr>
      </w:pPr>
      <w:r w:rsidRPr="0073277E">
        <w:rPr>
          <w:rFonts w:ascii="Swis721 Cn BT" w:hAnsi="Swis721 Cn BT"/>
          <w:sz w:val="19"/>
          <w:szCs w:val="19"/>
        </w:rPr>
        <w:t>V literaturi zasledimo različne razdelit</w:t>
      </w:r>
      <w:r w:rsidR="00877C4B" w:rsidRPr="0073277E">
        <w:rPr>
          <w:rFonts w:ascii="Swis721 Cn BT" w:hAnsi="Swis721 Cn BT"/>
          <w:sz w:val="19"/>
          <w:szCs w:val="19"/>
        </w:rPr>
        <w:t>v</w:t>
      </w:r>
      <w:r w:rsidRPr="0073277E">
        <w:rPr>
          <w:rFonts w:ascii="Swis721 Cn BT" w:hAnsi="Swis721 Cn BT"/>
          <w:sz w:val="19"/>
          <w:szCs w:val="19"/>
        </w:rPr>
        <w:t>e vodenja, med bolj poznanimi je razdelitev vodenja</w:t>
      </w:r>
      <w:r w:rsidR="00877C4B" w:rsidRPr="0073277E">
        <w:rPr>
          <w:rFonts w:ascii="Swis721 Cn BT" w:hAnsi="Swis721 Cn BT"/>
          <w:sz w:val="19"/>
          <w:szCs w:val="19"/>
        </w:rPr>
        <w:t xml:space="preserve"> na demokratični, avtoritativni in popustljivi način vodenja</w:t>
      </w:r>
      <w:r w:rsidRPr="0073277E">
        <w:rPr>
          <w:rFonts w:ascii="Swis721 Cn BT" w:hAnsi="Swis721 Cn BT"/>
          <w:sz w:val="19"/>
          <w:szCs w:val="19"/>
        </w:rPr>
        <w:t xml:space="preserve"> (Lewin in njegovi sodelavci</w:t>
      </w:r>
      <w:r w:rsidR="00886C1C" w:rsidRPr="0073277E">
        <w:rPr>
          <w:rFonts w:ascii="Swis721 Cn BT" w:hAnsi="Swis721 Cn BT"/>
          <w:sz w:val="19"/>
          <w:szCs w:val="19"/>
        </w:rPr>
        <w:t>, v Ule, 1997</w:t>
      </w:r>
      <w:r w:rsidRPr="0073277E">
        <w:rPr>
          <w:rFonts w:ascii="Swis721 Cn BT" w:hAnsi="Swis721 Cn BT"/>
          <w:sz w:val="19"/>
          <w:szCs w:val="19"/>
        </w:rPr>
        <w:t>)</w:t>
      </w:r>
      <w:r w:rsidR="00877C4B" w:rsidRPr="0073277E">
        <w:rPr>
          <w:rFonts w:ascii="Swis721 Cn BT" w:hAnsi="Swis721 Cn BT"/>
          <w:sz w:val="19"/>
          <w:szCs w:val="19"/>
        </w:rPr>
        <w:t xml:space="preserve">. </w:t>
      </w:r>
      <w:r w:rsidR="00877C4B" w:rsidRPr="0073277E">
        <w:rPr>
          <w:rFonts w:ascii="Swis721 Cn BT" w:hAnsi="Swis721 Cn BT"/>
          <w:b/>
          <w:bCs/>
          <w:sz w:val="19"/>
          <w:szCs w:val="19"/>
        </w:rPr>
        <w:t>Avtokratski način vodenja</w:t>
      </w:r>
      <w:r w:rsidR="00877C4B" w:rsidRPr="0073277E">
        <w:rPr>
          <w:rFonts w:ascii="Swis721 Cn BT" w:hAnsi="Swis721 Cn BT"/>
          <w:sz w:val="19"/>
          <w:szCs w:val="19"/>
        </w:rPr>
        <w:t xml:space="preserve"> je način, kjer vodja </w:t>
      </w:r>
      <w:r w:rsidR="00FB2FCF" w:rsidRPr="0073277E">
        <w:rPr>
          <w:rFonts w:ascii="Swis721 Cn BT" w:hAnsi="Swis721 Cn BT"/>
          <w:sz w:val="19"/>
          <w:szCs w:val="19"/>
        </w:rPr>
        <w:t>načrtuje</w:t>
      </w:r>
      <w:r w:rsidR="00877C4B" w:rsidRPr="0073277E">
        <w:rPr>
          <w:rFonts w:ascii="Swis721 Cn BT" w:hAnsi="Swis721 Cn BT"/>
          <w:sz w:val="19"/>
          <w:szCs w:val="19"/>
        </w:rPr>
        <w:t xml:space="preserve"> aktivnosti, odloča, ukazuje in deli naloge članom skupine. Avtokratično vodenje je lahko učinkovito, če skupina vodjo sprejema in mu priznava njegovo vlogo. Na tak način lahko včasih dosežemo večjo produktivnost kot z demokratičnim vodenjem. V nasprotnem primeru, če ni ugodnih pogojev za avtokratsko vodenje, lahko pride v skupini do velikih napetosti in konfliktov.</w:t>
      </w:r>
      <w:r w:rsidRPr="0073277E">
        <w:rPr>
          <w:rFonts w:ascii="Swis721 Cn BT" w:hAnsi="Swis721 Cn BT"/>
          <w:sz w:val="19"/>
          <w:szCs w:val="19"/>
        </w:rPr>
        <w:t xml:space="preserve"> </w:t>
      </w:r>
      <w:r w:rsidR="00877C4B" w:rsidRPr="0073277E">
        <w:rPr>
          <w:rFonts w:ascii="Swis721 Cn BT" w:hAnsi="Swis721 Cn BT"/>
          <w:b/>
          <w:bCs/>
          <w:sz w:val="19"/>
          <w:szCs w:val="19"/>
        </w:rPr>
        <w:t xml:space="preserve">Demokratični </w:t>
      </w:r>
      <w:r w:rsidR="0082398E" w:rsidRPr="0073277E">
        <w:rPr>
          <w:rFonts w:ascii="Swis721 Cn BT" w:hAnsi="Swis721 Cn BT"/>
          <w:b/>
          <w:bCs/>
          <w:sz w:val="19"/>
          <w:szCs w:val="19"/>
        </w:rPr>
        <w:t>(participativni)</w:t>
      </w:r>
      <w:r w:rsidR="0082398E" w:rsidRPr="0073277E">
        <w:rPr>
          <w:rFonts w:ascii="Swis721 Cn BT" w:hAnsi="Swis721 Cn BT"/>
          <w:sz w:val="19"/>
          <w:szCs w:val="19"/>
        </w:rPr>
        <w:t xml:space="preserve"> </w:t>
      </w:r>
      <w:r w:rsidR="00877C4B" w:rsidRPr="0073277E">
        <w:rPr>
          <w:rFonts w:ascii="Swis721 Cn BT" w:hAnsi="Swis721 Cn BT"/>
          <w:b/>
          <w:bCs/>
          <w:sz w:val="19"/>
          <w:szCs w:val="19"/>
        </w:rPr>
        <w:t>način vodenja</w:t>
      </w:r>
      <w:r w:rsidRPr="0073277E">
        <w:rPr>
          <w:rFonts w:ascii="Swis721 Cn BT" w:hAnsi="Swis721 Cn BT"/>
          <w:b/>
          <w:bCs/>
          <w:sz w:val="19"/>
          <w:szCs w:val="19"/>
        </w:rPr>
        <w:t xml:space="preserve"> </w:t>
      </w:r>
      <w:r w:rsidR="00877C4B" w:rsidRPr="0073277E">
        <w:rPr>
          <w:rFonts w:ascii="Swis721 Cn BT" w:hAnsi="Swis721 Cn BT"/>
          <w:sz w:val="19"/>
          <w:szCs w:val="19"/>
        </w:rPr>
        <w:t>omogoča, da pride vodja do odločitve in načrtovanja aktivnosti s sodelovanjem vse</w:t>
      </w:r>
      <w:r w:rsidR="005D09B8" w:rsidRPr="0073277E">
        <w:rPr>
          <w:rFonts w:ascii="Swis721 Cn BT" w:hAnsi="Swis721 Cn BT"/>
          <w:sz w:val="19"/>
          <w:szCs w:val="19"/>
        </w:rPr>
        <w:t xml:space="preserve">h članov skupine. Vodja pri tem načinu raje </w:t>
      </w:r>
      <w:r w:rsidR="0082398E" w:rsidRPr="0073277E">
        <w:rPr>
          <w:rFonts w:ascii="Swis721 Cn BT" w:hAnsi="Swis721 Cn BT"/>
          <w:sz w:val="19"/>
          <w:szCs w:val="19"/>
        </w:rPr>
        <w:t>spodbuja in predlaga</w:t>
      </w:r>
      <w:r w:rsidR="00877C4B" w:rsidRPr="0073277E">
        <w:rPr>
          <w:rFonts w:ascii="Swis721 Cn BT" w:hAnsi="Swis721 Cn BT"/>
          <w:sz w:val="19"/>
          <w:szCs w:val="19"/>
        </w:rPr>
        <w:t xml:space="preserve"> kot uka</w:t>
      </w:r>
      <w:r w:rsidR="0082398E" w:rsidRPr="0073277E">
        <w:rPr>
          <w:rFonts w:ascii="Swis721 Cn BT" w:hAnsi="Swis721 Cn BT"/>
          <w:sz w:val="19"/>
          <w:szCs w:val="19"/>
        </w:rPr>
        <w:t>zuje</w:t>
      </w:r>
      <w:r w:rsidR="00877C4B" w:rsidRPr="0073277E">
        <w:rPr>
          <w:rFonts w:ascii="Swis721 Cn BT" w:hAnsi="Swis721 Cn BT"/>
          <w:sz w:val="19"/>
          <w:szCs w:val="19"/>
        </w:rPr>
        <w:t>, sprejema sugestije in se odloča skupaj s člani skupine. Načeloma je tak stil učinkovit, ljudje se v skupini dobro počutijo in delajo tudi, če vodja ni prisoten. Vzdušje je dobro in motivirajoče. Uspešnost takega sloga vodenja je v veliki meri odvisna od zrelosti članov skupine, odnosov in kompleksnosti situacije. Če pogoji niso ugodni, se lahko pri članih pojavi</w:t>
      </w:r>
      <w:r w:rsidR="00F423CA" w:rsidRPr="0073277E">
        <w:rPr>
          <w:rFonts w:ascii="Swis721 Cn BT" w:hAnsi="Swis721 Cn BT"/>
          <w:sz w:val="19"/>
          <w:szCs w:val="19"/>
        </w:rPr>
        <w:t>jo:</w:t>
      </w:r>
      <w:r w:rsidR="00877C4B" w:rsidRPr="0073277E">
        <w:rPr>
          <w:rFonts w:ascii="Swis721 Cn BT" w:hAnsi="Swis721 Cn BT"/>
          <w:sz w:val="19"/>
          <w:szCs w:val="19"/>
        </w:rPr>
        <w:t xml:space="preserve"> neugodje, nezadovoljstvo in občutek izgubljenosti.</w:t>
      </w:r>
      <w:r w:rsidR="005D09B8" w:rsidRPr="0073277E">
        <w:rPr>
          <w:rFonts w:ascii="Swis721 Cn BT" w:hAnsi="Swis721 Cn BT"/>
          <w:sz w:val="19"/>
          <w:szCs w:val="19"/>
        </w:rPr>
        <w:t xml:space="preserve"> </w:t>
      </w:r>
      <w:r w:rsidR="0015603F" w:rsidRPr="0073277E">
        <w:rPr>
          <w:rFonts w:ascii="Swis721 Cn BT" w:hAnsi="Swis721 Cn BT"/>
          <w:b/>
          <w:bCs/>
          <w:sz w:val="19"/>
          <w:szCs w:val="19"/>
        </w:rPr>
        <w:t>Popustljivo vo</w:t>
      </w:r>
      <w:r w:rsidR="00877C4B" w:rsidRPr="0073277E">
        <w:rPr>
          <w:rFonts w:ascii="Swis721 Cn BT" w:hAnsi="Swis721 Cn BT"/>
          <w:b/>
          <w:bCs/>
          <w:sz w:val="19"/>
          <w:szCs w:val="19"/>
        </w:rPr>
        <w:t>denje</w:t>
      </w:r>
      <w:r w:rsidR="00877C4B" w:rsidRPr="0073277E">
        <w:rPr>
          <w:rFonts w:ascii="Swis721 Cn BT" w:hAnsi="Swis721 Cn BT"/>
          <w:sz w:val="19"/>
          <w:szCs w:val="19"/>
        </w:rPr>
        <w:t xml:space="preserve"> je način vodenja</w:t>
      </w:r>
      <w:r w:rsidR="009B6EB1" w:rsidRPr="0073277E">
        <w:rPr>
          <w:rFonts w:ascii="Swis721 Cn BT" w:hAnsi="Swis721 Cn BT"/>
          <w:sz w:val="19"/>
          <w:szCs w:val="19"/>
        </w:rPr>
        <w:t>,</w:t>
      </w:r>
      <w:r w:rsidR="00877C4B" w:rsidRPr="0073277E">
        <w:rPr>
          <w:rFonts w:ascii="Swis721 Cn BT" w:hAnsi="Swis721 Cn BT"/>
          <w:sz w:val="19"/>
          <w:szCs w:val="19"/>
        </w:rPr>
        <w:t xml:space="preserve"> kjer vodja sam od sebe ne posega v delovanje skupine. Dobesedno prepusti, da gre skupina svojo pot, naj vsak dela, kar hoče, sam pa jim je na voljo, če želijo. Ta slog se v menedžerski praksi uporablja izjemno redko.</w:t>
      </w:r>
      <w:r w:rsidR="005D09B8" w:rsidRPr="0073277E">
        <w:rPr>
          <w:rFonts w:ascii="Swis721 Cn BT" w:hAnsi="Swis721 Cn BT"/>
          <w:sz w:val="19"/>
          <w:szCs w:val="19"/>
        </w:rPr>
        <w:t xml:space="preserve"> </w:t>
      </w:r>
      <w:r w:rsidR="00877C4B" w:rsidRPr="0073277E">
        <w:rPr>
          <w:rFonts w:ascii="Swis721 Cn BT" w:hAnsi="Swis721 Cn BT"/>
          <w:sz w:val="19"/>
          <w:szCs w:val="19"/>
        </w:rPr>
        <w:t xml:space="preserve">Opisani načini vodenja so kategorični in kot čisti slogi v praksi redko videni. Ponavadi se način vodenja giblje po kontinuumu med obema skrajnostma. </w:t>
      </w:r>
    </w:p>
    <w:p w:rsidR="00D94714" w:rsidRPr="0073277E" w:rsidRDefault="00D94714" w:rsidP="0082398E">
      <w:pPr>
        <w:jc w:val="both"/>
        <w:rPr>
          <w:rFonts w:ascii="Swis721 Cn BT" w:hAnsi="Swis721 Cn BT"/>
          <w:sz w:val="19"/>
          <w:szCs w:val="19"/>
        </w:rPr>
      </w:pPr>
    </w:p>
    <w:p w:rsidR="0015603F" w:rsidRPr="0073277E" w:rsidRDefault="003B18C6" w:rsidP="0082398E">
      <w:pPr>
        <w:jc w:val="both"/>
        <w:rPr>
          <w:rFonts w:ascii="Swis721 Cn BT" w:hAnsi="Swis721 Cn BT"/>
          <w:sz w:val="19"/>
          <w:szCs w:val="19"/>
        </w:rPr>
      </w:pPr>
      <w:r w:rsidRPr="0073277E">
        <w:rPr>
          <w:rFonts w:ascii="Swis721 Cn BT" w:hAnsi="Swis721 Cn BT"/>
          <w:b/>
          <w:sz w:val="19"/>
          <w:szCs w:val="19"/>
        </w:rPr>
        <w:t>V</w:t>
      </w:r>
      <w:r w:rsidR="00877C4B" w:rsidRPr="0073277E">
        <w:rPr>
          <w:rFonts w:ascii="Swis721 Cn BT" w:hAnsi="Swis721 Cn BT"/>
          <w:b/>
          <w:sz w:val="19"/>
          <w:szCs w:val="19"/>
        </w:rPr>
        <w:t xml:space="preserve">odja v </w:t>
      </w:r>
      <w:r w:rsidR="004E3E76" w:rsidRPr="0073277E">
        <w:rPr>
          <w:rFonts w:ascii="Swis721 Cn BT" w:hAnsi="Swis721 Cn BT"/>
          <w:b/>
          <w:sz w:val="19"/>
          <w:szCs w:val="19"/>
        </w:rPr>
        <w:t>sodobnem</w:t>
      </w:r>
      <w:r w:rsidR="00877C4B" w:rsidRPr="0073277E">
        <w:rPr>
          <w:rFonts w:ascii="Swis721 Cn BT" w:hAnsi="Swis721 Cn BT"/>
          <w:b/>
          <w:sz w:val="19"/>
          <w:szCs w:val="19"/>
        </w:rPr>
        <w:t xml:space="preserve"> podjetju</w:t>
      </w:r>
      <w:r w:rsidR="001B2F8C" w:rsidRPr="0073277E">
        <w:rPr>
          <w:rFonts w:ascii="Swis721 Cn BT" w:hAnsi="Swis721 Cn BT"/>
          <w:sz w:val="19"/>
          <w:szCs w:val="19"/>
        </w:rPr>
        <w:t xml:space="preserve"> že dolgo ni več zgolj upravljal</w:t>
      </w:r>
      <w:r w:rsidR="00877C4B" w:rsidRPr="0073277E">
        <w:rPr>
          <w:rFonts w:ascii="Swis721 Cn BT" w:hAnsi="Swis721 Cn BT"/>
          <w:sz w:val="19"/>
          <w:szCs w:val="19"/>
        </w:rPr>
        <w:t>ec in usmerjevalec dejavnosti v ožjem pomenu besede, temveč postaja vse bolj človek, ki skrbi, da bodo ljudje, za katere je odgovoren, lahko optimalno produktivni. Za devetdeseta leta prejšnjega stoletja je značilno intenzivno povezovanje svetovnega gospodarstva. To pomeni, da so postale sodobne tehnologije vsem široko dostopne. Isto velja za surovine in finančni kapital, n</w:t>
      </w:r>
      <w:r w:rsidR="009259F7" w:rsidRPr="0073277E">
        <w:rPr>
          <w:rFonts w:ascii="Swis721 Cn BT" w:hAnsi="Swis721 Cn BT"/>
          <w:sz w:val="19"/>
          <w:szCs w:val="19"/>
        </w:rPr>
        <w:t>e pa za ljudi</w:t>
      </w:r>
      <w:r w:rsidR="006C0792" w:rsidRPr="0073277E">
        <w:rPr>
          <w:rFonts w:ascii="Swis721 Cn BT" w:hAnsi="Swis721 Cn BT"/>
          <w:sz w:val="19"/>
          <w:szCs w:val="19"/>
        </w:rPr>
        <w:t xml:space="preserve"> (Pieper, 1990)</w:t>
      </w:r>
      <w:r w:rsidR="00877C4B" w:rsidRPr="0073277E">
        <w:rPr>
          <w:rFonts w:ascii="Swis721 Cn BT" w:hAnsi="Swis721 Cn BT"/>
          <w:sz w:val="19"/>
          <w:szCs w:val="19"/>
        </w:rPr>
        <w:t xml:space="preserve">. Ključni dejavnik konkurenčnosti postaja način, </w:t>
      </w:r>
      <w:r w:rsidR="00877C4B" w:rsidRPr="0073277E">
        <w:rPr>
          <w:rFonts w:ascii="Swis721 Cn BT" w:hAnsi="Swis721 Cn BT"/>
          <w:b/>
          <w:sz w:val="19"/>
          <w:szCs w:val="19"/>
        </w:rPr>
        <w:t>kako so te tehnologije in ostali resursi uporabljeni</w:t>
      </w:r>
      <w:r w:rsidR="00877C4B" w:rsidRPr="0073277E">
        <w:rPr>
          <w:rFonts w:ascii="Swis721 Cn BT" w:hAnsi="Swis721 Cn BT"/>
          <w:sz w:val="19"/>
          <w:szCs w:val="19"/>
        </w:rPr>
        <w:t xml:space="preserve">. To je odvisno od usposobljenosti in </w:t>
      </w:r>
      <w:r w:rsidR="009259F7" w:rsidRPr="0073277E">
        <w:rPr>
          <w:rFonts w:ascii="Swis721 Cn BT" w:hAnsi="Swis721 Cn BT"/>
          <w:sz w:val="19"/>
          <w:szCs w:val="19"/>
        </w:rPr>
        <w:t>vodenja ljudi. Rasmunsson</w:t>
      </w:r>
      <w:r w:rsidR="0092488B" w:rsidRPr="0073277E">
        <w:rPr>
          <w:rFonts w:ascii="Swis721 Cn BT" w:hAnsi="Swis721 Cn BT"/>
          <w:sz w:val="19"/>
          <w:szCs w:val="19"/>
        </w:rPr>
        <w:t xml:space="preserve"> (1992)</w:t>
      </w:r>
      <w:r w:rsidR="00877C4B" w:rsidRPr="0073277E">
        <w:rPr>
          <w:rFonts w:ascii="Swis721 Cn BT" w:hAnsi="Swis721 Cn BT"/>
          <w:sz w:val="19"/>
          <w:szCs w:val="19"/>
        </w:rPr>
        <w:t xml:space="preserve"> povzema strateške gospodarske spremembe, ki so se zgodile v zadnjem </w:t>
      </w:r>
      <w:r w:rsidR="00C831EB" w:rsidRPr="0073277E">
        <w:rPr>
          <w:rFonts w:ascii="Swis721 Cn BT" w:hAnsi="Swis721 Cn BT"/>
          <w:sz w:val="19"/>
          <w:szCs w:val="19"/>
        </w:rPr>
        <w:t xml:space="preserve">času, v dveh razvojnih trendih. </w:t>
      </w:r>
      <w:r w:rsidR="00C831EB" w:rsidRPr="0073277E">
        <w:rPr>
          <w:rFonts w:ascii="Swis721 Cn BT" w:hAnsi="Swis721 Cn BT"/>
          <w:b/>
          <w:sz w:val="19"/>
          <w:szCs w:val="19"/>
        </w:rPr>
        <w:t>En trend</w:t>
      </w:r>
      <w:r w:rsidR="00C831EB" w:rsidRPr="0073277E">
        <w:rPr>
          <w:rFonts w:ascii="Swis721 Cn BT" w:hAnsi="Swis721 Cn BT"/>
          <w:sz w:val="19"/>
          <w:szCs w:val="19"/>
        </w:rPr>
        <w:t xml:space="preserve"> je </w:t>
      </w:r>
      <w:r w:rsidR="00877C4B" w:rsidRPr="0073277E">
        <w:rPr>
          <w:rFonts w:ascii="Swis721 Cn BT" w:hAnsi="Swis721 Cn BT"/>
          <w:sz w:val="19"/>
          <w:szCs w:val="19"/>
        </w:rPr>
        <w:t>premik od masovne proizvodnje in velikih trgov k individualiziranim trgom in proizvodnji za konkretne naročnike, ki se vključuj</w:t>
      </w:r>
      <w:r w:rsidR="00C831EB" w:rsidRPr="0073277E">
        <w:rPr>
          <w:rFonts w:ascii="Swis721 Cn BT" w:hAnsi="Swis721 Cn BT"/>
          <w:sz w:val="19"/>
          <w:szCs w:val="19"/>
        </w:rPr>
        <w:t xml:space="preserve">ejo v razvojno fazo proizvodnje. </w:t>
      </w:r>
      <w:r w:rsidR="00C831EB" w:rsidRPr="0073277E">
        <w:rPr>
          <w:rFonts w:ascii="Swis721 Cn BT" w:hAnsi="Swis721 Cn BT"/>
          <w:b/>
          <w:sz w:val="19"/>
          <w:szCs w:val="19"/>
        </w:rPr>
        <w:t>Drug trend</w:t>
      </w:r>
      <w:r w:rsidR="00C831EB" w:rsidRPr="0073277E">
        <w:rPr>
          <w:rFonts w:ascii="Swis721 Cn BT" w:hAnsi="Swis721 Cn BT"/>
          <w:sz w:val="19"/>
          <w:szCs w:val="19"/>
        </w:rPr>
        <w:t xml:space="preserve"> pa se kaže v </w:t>
      </w:r>
      <w:r w:rsidR="00877C4B" w:rsidRPr="0073277E">
        <w:rPr>
          <w:rFonts w:ascii="Swis721 Cn BT" w:hAnsi="Swis721 Cn BT"/>
          <w:sz w:val="19"/>
          <w:szCs w:val="19"/>
        </w:rPr>
        <w:t>premik</w:t>
      </w:r>
      <w:r w:rsidR="00C831EB" w:rsidRPr="0073277E">
        <w:rPr>
          <w:rFonts w:ascii="Swis721 Cn BT" w:hAnsi="Swis721 Cn BT"/>
          <w:sz w:val="19"/>
          <w:szCs w:val="19"/>
        </w:rPr>
        <w:t>u</w:t>
      </w:r>
      <w:r w:rsidR="00877C4B" w:rsidRPr="0073277E">
        <w:rPr>
          <w:rFonts w:ascii="Swis721 Cn BT" w:hAnsi="Swis721 Cn BT"/>
          <w:sz w:val="19"/>
          <w:szCs w:val="19"/>
        </w:rPr>
        <w:t xml:space="preserve"> iz statičnega in predvidljivega poslovnega okolja, ki omogoča planiranje proizvodnje in prodaje, k burno spreminjajočemu se trgu, na katerem je najpomembnejše hitro prilagajanje potrebam in zahtevam kupcev.</w:t>
      </w:r>
      <w:r w:rsidR="00C831EB" w:rsidRPr="0073277E">
        <w:rPr>
          <w:rFonts w:ascii="Swis721 Cn BT" w:hAnsi="Swis721 Cn BT"/>
          <w:sz w:val="19"/>
          <w:szCs w:val="19"/>
        </w:rPr>
        <w:t xml:space="preserve"> </w:t>
      </w:r>
    </w:p>
    <w:p w:rsidR="007A31F0" w:rsidRDefault="00877C4B" w:rsidP="0082398E">
      <w:pPr>
        <w:jc w:val="both"/>
        <w:rPr>
          <w:rFonts w:ascii="Swis721 Cn BT" w:hAnsi="Swis721 Cn BT"/>
          <w:sz w:val="19"/>
          <w:szCs w:val="19"/>
        </w:rPr>
      </w:pPr>
      <w:r w:rsidRPr="0073277E">
        <w:rPr>
          <w:rFonts w:ascii="Swis721 Cn BT" w:hAnsi="Swis721 Cn BT"/>
          <w:sz w:val="19"/>
          <w:szCs w:val="19"/>
        </w:rPr>
        <w:lastRenderedPageBreak/>
        <w:t xml:space="preserve">Nedvomno je, da je za take zahteve potreben </w:t>
      </w:r>
      <w:r w:rsidRPr="0073277E">
        <w:rPr>
          <w:rFonts w:ascii="Swis721 Cn BT" w:hAnsi="Swis721 Cn BT"/>
          <w:b/>
          <w:sz w:val="19"/>
          <w:szCs w:val="19"/>
        </w:rPr>
        <w:t>nov stil vodenja in nov tip vodje</w:t>
      </w:r>
      <w:r w:rsidRPr="0073277E">
        <w:rPr>
          <w:rFonts w:ascii="Swis721 Cn BT" w:hAnsi="Swis721 Cn BT"/>
          <w:sz w:val="19"/>
          <w:szCs w:val="19"/>
        </w:rPr>
        <w:t>. Od vodenja, za katerega je bilo značilno delegiranje in posredovanje ukazov ali navodil (reaktivno vodenje), se trend pomika v smeri ciljnega vodenja, ki temelji na oblikovanju vizije in ciljev podjetja ter mobilizaciji zaposlenih z</w:t>
      </w:r>
      <w:r w:rsidR="009259F7" w:rsidRPr="0073277E">
        <w:rPr>
          <w:rFonts w:ascii="Swis721 Cn BT" w:hAnsi="Swis721 Cn BT"/>
          <w:sz w:val="19"/>
          <w:szCs w:val="19"/>
        </w:rPr>
        <w:t xml:space="preserve"> njihovo pomočjo</w:t>
      </w:r>
      <w:r w:rsidR="006C0792" w:rsidRPr="0073277E">
        <w:rPr>
          <w:rFonts w:ascii="Swis721 Cn BT" w:hAnsi="Swis721 Cn BT"/>
          <w:sz w:val="19"/>
          <w:szCs w:val="19"/>
        </w:rPr>
        <w:t xml:space="preserve"> (Svetlik, 1996)</w:t>
      </w:r>
      <w:r w:rsidRPr="0073277E">
        <w:rPr>
          <w:rFonts w:ascii="Swis721 Cn BT" w:hAnsi="Swis721 Cn BT"/>
          <w:sz w:val="19"/>
          <w:szCs w:val="19"/>
        </w:rPr>
        <w:t xml:space="preserve">. Pri tem postaja pomembno </w:t>
      </w:r>
      <w:r w:rsidRPr="0073277E">
        <w:rPr>
          <w:rFonts w:ascii="Swis721 Cn BT" w:hAnsi="Swis721 Cn BT"/>
          <w:b/>
          <w:sz w:val="19"/>
          <w:szCs w:val="19"/>
        </w:rPr>
        <w:t>interaktivno vodenje</w:t>
      </w:r>
      <w:r w:rsidRPr="0073277E">
        <w:rPr>
          <w:rFonts w:ascii="Swis721 Cn BT" w:hAnsi="Swis721 Cn BT"/>
          <w:sz w:val="19"/>
          <w:szCs w:val="19"/>
        </w:rPr>
        <w:t>, kjer vodja postane instruktor, ki se pri reševanju problemov in pri prevzemanju novih projektov uči skupa</w:t>
      </w:r>
      <w:r w:rsidR="009259F7" w:rsidRPr="0073277E">
        <w:rPr>
          <w:rFonts w:ascii="Swis721 Cn BT" w:hAnsi="Swis721 Cn BT"/>
          <w:sz w:val="19"/>
          <w:szCs w:val="19"/>
        </w:rPr>
        <w:t>j s sodelavci</w:t>
      </w:r>
      <w:r w:rsidR="006C0792" w:rsidRPr="0073277E">
        <w:rPr>
          <w:rFonts w:ascii="Swis721 Cn BT" w:hAnsi="Swis721 Cn BT"/>
          <w:sz w:val="19"/>
          <w:szCs w:val="19"/>
        </w:rPr>
        <w:t xml:space="preserve"> (Rasmunsson, 1992)</w:t>
      </w:r>
      <w:r w:rsidR="009259F7" w:rsidRPr="0073277E">
        <w:rPr>
          <w:rFonts w:ascii="Swis721 Cn BT" w:hAnsi="Swis721 Cn BT"/>
          <w:sz w:val="19"/>
          <w:szCs w:val="19"/>
        </w:rPr>
        <w:t>. Svetlik</w:t>
      </w:r>
      <w:r w:rsidR="00886C1C" w:rsidRPr="0073277E">
        <w:rPr>
          <w:rFonts w:ascii="Swis721 Cn BT" w:hAnsi="Swis721 Cn BT"/>
          <w:sz w:val="19"/>
          <w:szCs w:val="19"/>
        </w:rPr>
        <w:t xml:space="preserve"> (1996)</w:t>
      </w:r>
      <w:r w:rsidRPr="0073277E">
        <w:rPr>
          <w:rFonts w:ascii="Swis721 Cn BT" w:hAnsi="Swis721 Cn BT"/>
          <w:sz w:val="19"/>
          <w:szCs w:val="19"/>
        </w:rPr>
        <w:t xml:space="preserve"> navaja, da se težišče delovanja vodij premika od tako imenovanih trdih k mehkim dejavnikom, kot so organizacijska kultura, znanje, komunikacija, motivacija z delom in kariero in podobno.</w:t>
      </w:r>
      <w:r w:rsidR="00AD60C4" w:rsidRPr="0073277E">
        <w:rPr>
          <w:rFonts w:ascii="Swis721 Cn BT" w:hAnsi="Swis721 Cn BT"/>
          <w:sz w:val="19"/>
          <w:szCs w:val="19"/>
        </w:rPr>
        <w:t xml:space="preserve"> Vse</w:t>
      </w:r>
      <w:r w:rsidR="00C22563" w:rsidRPr="0073277E">
        <w:rPr>
          <w:rFonts w:ascii="Swis721 Cn BT" w:hAnsi="Swis721 Cn BT"/>
          <w:sz w:val="19"/>
          <w:szCs w:val="19"/>
        </w:rPr>
        <w:t xml:space="preserve"> pomembnejši</w:t>
      </w:r>
      <w:r w:rsidR="00AD60C4" w:rsidRPr="0073277E">
        <w:rPr>
          <w:rFonts w:ascii="Swis721 Cn BT" w:hAnsi="Swis721 Cn BT"/>
          <w:sz w:val="19"/>
          <w:szCs w:val="19"/>
        </w:rPr>
        <w:t xml:space="preserve"> tako postaja</w:t>
      </w:r>
      <w:r w:rsidR="00BF5C05" w:rsidRPr="0073277E">
        <w:rPr>
          <w:rFonts w:ascii="Swis721 Cn BT" w:hAnsi="Swis721 Cn BT"/>
          <w:sz w:val="19"/>
          <w:szCs w:val="19"/>
        </w:rPr>
        <w:t>jo odnosi v podjetju</w:t>
      </w:r>
      <w:r w:rsidR="007F79DB" w:rsidRPr="0073277E">
        <w:rPr>
          <w:rFonts w:ascii="Swis721 Cn BT" w:hAnsi="Swis721 Cn BT"/>
          <w:sz w:val="19"/>
          <w:szCs w:val="19"/>
        </w:rPr>
        <w:t>, skrb za potrebe zaposlenih pri delu</w:t>
      </w:r>
      <w:r w:rsidR="00BF5C05" w:rsidRPr="0073277E">
        <w:rPr>
          <w:rFonts w:ascii="Swis721 Cn BT" w:hAnsi="Swis721 Cn BT"/>
          <w:sz w:val="19"/>
          <w:szCs w:val="19"/>
        </w:rPr>
        <w:t xml:space="preserve"> in</w:t>
      </w:r>
      <w:r w:rsidR="00AD60C4" w:rsidRPr="0073277E">
        <w:rPr>
          <w:rFonts w:ascii="Swis721 Cn BT" w:hAnsi="Swis721 Cn BT"/>
          <w:sz w:val="19"/>
          <w:szCs w:val="19"/>
        </w:rPr>
        <w:t xml:space="preserve"> sodelovanje med vodjo in zaposlenimi</w:t>
      </w:r>
      <w:r w:rsidR="00EF482E" w:rsidRPr="0073277E">
        <w:rPr>
          <w:rFonts w:ascii="Swis721 Cn BT" w:hAnsi="Swis721 Cn BT"/>
          <w:sz w:val="19"/>
          <w:szCs w:val="19"/>
        </w:rPr>
        <w:t xml:space="preserve">, tudi pri sprejemanj odločitev. </w:t>
      </w:r>
    </w:p>
    <w:p w:rsidR="00D94714" w:rsidRPr="0073277E" w:rsidRDefault="00D94714" w:rsidP="0082398E">
      <w:pPr>
        <w:jc w:val="both"/>
        <w:rPr>
          <w:rFonts w:ascii="Swis721 Cn BT" w:hAnsi="Swis721 Cn BT"/>
          <w:sz w:val="19"/>
          <w:szCs w:val="19"/>
        </w:rPr>
      </w:pPr>
    </w:p>
    <w:p w:rsidR="008E2907" w:rsidRDefault="00BF5C05" w:rsidP="0082398E">
      <w:pPr>
        <w:jc w:val="both"/>
        <w:rPr>
          <w:rFonts w:ascii="Swis721 Cn BT" w:hAnsi="Swis721 Cn BT"/>
          <w:sz w:val="19"/>
          <w:szCs w:val="19"/>
        </w:rPr>
      </w:pPr>
      <w:r w:rsidRPr="0073277E">
        <w:rPr>
          <w:rFonts w:ascii="Swis721 Cn BT" w:hAnsi="Swis721 Cn BT" w:cs="NBEHPE+TimesNewRoman"/>
          <w:b/>
          <w:color w:val="000000"/>
          <w:sz w:val="19"/>
          <w:szCs w:val="19"/>
        </w:rPr>
        <w:t>Participativni model vodenja</w:t>
      </w:r>
      <w:r w:rsidRPr="0073277E">
        <w:rPr>
          <w:rFonts w:ascii="Swis721 Cn BT" w:hAnsi="Swis721 Cn BT" w:cs="NBEHPE+TimesNewRoman"/>
          <w:color w:val="000000"/>
          <w:sz w:val="19"/>
          <w:szCs w:val="19"/>
        </w:rPr>
        <w:t xml:space="preserve"> dolo</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a pravila, ki omogo</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ajo zaposlenim, da sodelujejo v procesu odlo</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anja v razli</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nih situacijah. Glede na stopnjo sodelovanja vodja izbira na</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 xml:space="preserve">in dela z zaposlenimi. </w:t>
      </w:r>
      <w:r w:rsidR="007F79DB" w:rsidRPr="0073277E">
        <w:rPr>
          <w:rFonts w:ascii="Swis721 Cn BT" w:hAnsi="Swis721 Cn BT" w:cs="NBEHPE+TimesNewRoman"/>
          <w:color w:val="000000"/>
          <w:sz w:val="19"/>
          <w:szCs w:val="19"/>
        </w:rPr>
        <w:t>D</w:t>
      </w:r>
      <w:r w:rsidRPr="0073277E">
        <w:rPr>
          <w:rFonts w:ascii="Swis721 Cn BT" w:hAnsi="Swis721 Cn BT" w:cs="NBEHPE+TimesNewRoman"/>
          <w:color w:val="000000"/>
          <w:sz w:val="19"/>
          <w:szCs w:val="19"/>
        </w:rPr>
        <w:t>elo</w:t>
      </w:r>
      <w:r w:rsidR="007F79DB" w:rsidRPr="0073277E">
        <w:rPr>
          <w:rFonts w:ascii="Swis721 Cn BT" w:hAnsi="Swis721 Cn BT" w:cs="NBEHPE+TimesNewRoman"/>
          <w:color w:val="000000"/>
          <w:sz w:val="19"/>
          <w:szCs w:val="19"/>
        </w:rPr>
        <w:t xml:space="preserve"> je lahko</w:t>
      </w:r>
      <w:r w:rsidRPr="0073277E">
        <w:rPr>
          <w:rFonts w:ascii="Swis721 Cn BT" w:hAnsi="Swis721 Cn BT" w:cs="NBEHPE+TimesNewRoman"/>
          <w:color w:val="000000"/>
          <w:sz w:val="19"/>
          <w:szCs w:val="19"/>
        </w:rPr>
        <w:t xml:space="preserve"> bolj ali manj zapleteno,</w:t>
      </w:r>
      <w:r w:rsidR="007F79DB" w:rsidRPr="0073277E">
        <w:rPr>
          <w:rFonts w:ascii="Swis721 Cn BT" w:hAnsi="Swis721 Cn BT" w:cs="NBEHPE+TimesNewRoman"/>
          <w:color w:val="000000"/>
          <w:sz w:val="19"/>
          <w:szCs w:val="19"/>
        </w:rPr>
        <w:t xml:space="preserve"> zato</w:t>
      </w:r>
      <w:r w:rsidRPr="0073277E">
        <w:rPr>
          <w:rFonts w:ascii="Swis721 Cn BT" w:hAnsi="Swis721 Cn BT" w:cs="NBEHPE+TimesNewRoman"/>
          <w:color w:val="000000"/>
          <w:sz w:val="19"/>
          <w:szCs w:val="19"/>
        </w:rPr>
        <w:t xml:space="preserve"> mora vodja svoje vedenje prilagajati strukturi tima</w:t>
      </w:r>
      <w:r w:rsidR="008E2907" w:rsidRPr="0073277E">
        <w:rPr>
          <w:rFonts w:ascii="Swis721 Cn BT" w:hAnsi="Swis721 Cn BT" w:cs="NBEHPE+TimesNewRoman"/>
          <w:color w:val="000000"/>
          <w:sz w:val="19"/>
          <w:szCs w:val="19"/>
        </w:rPr>
        <w:t xml:space="preserve"> (Vroom in Jago, 1988)</w:t>
      </w:r>
      <w:r w:rsidRPr="0073277E">
        <w:rPr>
          <w:rFonts w:ascii="Swis721 Cn BT" w:hAnsi="Swis721 Cn BT" w:cs="NBEHPE+TimesNewRoman"/>
          <w:color w:val="000000"/>
          <w:sz w:val="19"/>
          <w:szCs w:val="19"/>
        </w:rPr>
        <w:t>. Tako je nastal normativni model, ki precej natan</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no dolo</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a obliko in vsebino sodelovanja vseh udeleženih v procesu odlo</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anja. Na ta na</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 xml:space="preserve">in </w:t>
      </w:r>
      <w:r w:rsidR="007F79DB" w:rsidRPr="0073277E">
        <w:rPr>
          <w:rFonts w:ascii="Swis721 Cn BT" w:hAnsi="Swis721 Cn BT" w:cs="NBEHPE+TimesNewRoman"/>
          <w:color w:val="000000"/>
          <w:sz w:val="19"/>
          <w:szCs w:val="19"/>
        </w:rPr>
        <w:t xml:space="preserve">se </w:t>
      </w:r>
      <w:r w:rsidRPr="0073277E">
        <w:rPr>
          <w:rFonts w:ascii="Swis721 Cn BT" w:hAnsi="Swis721 Cn BT" w:cs="NBEHPE+TimesNewRoman"/>
          <w:color w:val="000000"/>
          <w:sz w:val="19"/>
          <w:szCs w:val="19"/>
        </w:rPr>
        <w:t>zapolni prazen prostor med teorijo vodenja in prakso. Participativni model poudarja, da si zasluži pozornost predvsem situacija in ne vodja kot posameznik, torej bolj kot vodja so pomembne okoliš</w:t>
      </w:r>
      <w:r w:rsidRPr="0073277E">
        <w:rPr>
          <w:rFonts w:ascii="Swis721 Cn BT" w:hAnsi="Swis721 Cn BT"/>
          <w:color w:val="000000"/>
          <w:sz w:val="19"/>
          <w:szCs w:val="19"/>
        </w:rPr>
        <w:t>č</w:t>
      </w:r>
      <w:r w:rsidRPr="0073277E">
        <w:rPr>
          <w:rFonts w:ascii="Swis721 Cn BT" w:hAnsi="Swis721 Cn BT" w:cs="NBEHPE+TimesNewRoman"/>
          <w:color w:val="000000"/>
          <w:sz w:val="19"/>
          <w:szCs w:val="19"/>
        </w:rPr>
        <w:t>ine</w:t>
      </w:r>
      <w:r w:rsidR="00C12758" w:rsidRPr="0073277E">
        <w:rPr>
          <w:rFonts w:ascii="Swis721 Cn BT" w:hAnsi="Swis721 Cn BT" w:cs="NBEHPE+TimesNewRoman"/>
          <w:color w:val="000000"/>
          <w:sz w:val="19"/>
          <w:szCs w:val="19"/>
        </w:rPr>
        <w:t xml:space="preserve"> in sodelavci</w:t>
      </w:r>
      <w:r w:rsidRPr="0073277E">
        <w:rPr>
          <w:rFonts w:ascii="Swis721 Cn BT" w:hAnsi="Swis721 Cn BT" w:cs="NBEHPE+TimesNewRoman"/>
          <w:color w:val="000000"/>
          <w:sz w:val="19"/>
          <w:szCs w:val="19"/>
        </w:rPr>
        <w:t xml:space="preserve">, </w:t>
      </w:r>
      <w:r w:rsidR="00C12758" w:rsidRPr="0073277E">
        <w:rPr>
          <w:rFonts w:ascii="Swis721 Cn BT" w:hAnsi="Swis721 Cn BT" w:cs="NBEHPE+TimesNewRoman"/>
          <w:color w:val="000000"/>
          <w:sz w:val="19"/>
          <w:szCs w:val="19"/>
        </w:rPr>
        <w:t xml:space="preserve">ki jih </w:t>
      </w:r>
      <w:r w:rsidRPr="0073277E">
        <w:rPr>
          <w:rFonts w:ascii="Swis721 Cn BT" w:hAnsi="Swis721 Cn BT" w:cs="NBEHPE+TimesNewRoman"/>
          <w:color w:val="000000"/>
          <w:sz w:val="19"/>
          <w:szCs w:val="19"/>
        </w:rPr>
        <w:t xml:space="preserve">vodi. Pri tem pa naj bi bil vodja fleksibilen in sposoben prilagajanja najrazličnejšim okoliščinam. </w:t>
      </w:r>
      <w:r w:rsidR="00EF482E" w:rsidRPr="0073277E">
        <w:rPr>
          <w:rFonts w:ascii="Swis721 Cn BT" w:hAnsi="Swis721 Cn BT"/>
          <w:sz w:val="19"/>
          <w:szCs w:val="19"/>
        </w:rPr>
        <w:t xml:space="preserve">V tem kontekstu je </w:t>
      </w:r>
      <w:r w:rsidR="005400C9" w:rsidRPr="0073277E">
        <w:rPr>
          <w:rFonts w:ascii="Swis721 Cn BT" w:hAnsi="Swis721 Cn BT"/>
          <w:sz w:val="19"/>
          <w:szCs w:val="19"/>
        </w:rPr>
        <w:t xml:space="preserve">vsekakor </w:t>
      </w:r>
      <w:r w:rsidR="00EF482E" w:rsidRPr="0073277E">
        <w:rPr>
          <w:rFonts w:ascii="Swis721 Cn BT" w:hAnsi="Swis721 Cn BT"/>
          <w:sz w:val="19"/>
          <w:szCs w:val="19"/>
        </w:rPr>
        <w:t>pomembno oprede</w:t>
      </w:r>
      <w:r w:rsidR="008E2907" w:rsidRPr="0073277E">
        <w:rPr>
          <w:rFonts w:ascii="Swis721 Cn BT" w:hAnsi="Swis721 Cn BT"/>
          <w:sz w:val="19"/>
          <w:szCs w:val="19"/>
        </w:rPr>
        <w:t xml:space="preserve">liti, katere lastnosti vodij </w:t>
      </w:r>
      <w:r w:rsidR="007A2C6C" w:rsidRPr="0073277E">
        <w:rPr>
          <w:rFonts w:ascii="Swis721 Cn BT" w:hAnsi="Swis721 Cn BT"/>
          <w:sz w:val="19"/>
          <w:szCs w:val="19"/>
        </w:rPr>
        <w:t xml:space="preserve">in stil vodenja </w:t>
      </w:r>
      <w:r w:rsidR="008E2907" w:rsidRPr="0073277E">
        <w:rPr>
          <w:rFonts w:ascii="Swis721 Cn BT" w:hAnsi="Swis721 Cn BT"/>
          <w:sz w:val="19"/>
          <w:szCs w:val="19"/>
        </w:rPr>
        <w:t xml:space="preserve">omogočajo potrebno prilagodljivost ter hkrati </w:t>
      </w:r>
      <w:r w:rsidR="00EF482E" w:rsidRPr="0073277E">
        <w:rPr>
          <w:rFonts w:ascii="Swis721 Cn BT" w:hAnsi="Swis721 Cn BT"/>
          <w:sz w:val="19"/>
          <w:szCs w:val="19"/>
        </w:rPr>
        <w:t>s</w:t>
      </w:r>
      <w:r w:rsidR="008E2907" w:rsidRPr="0073277E">
        <w:rPr>
          <w:rFonts w:ascii="Swis721 Cn BT" w:hAnsi="Swis721 Cn BT"/>
          <w:sz w:val="19"/>
          <w:szCs w:val="19"/>
        </w:rPr>
        <w:t>podbujajo zaposlene k tovrstnem</w:t>
      </w:r>
      <w:r w:rsidR="007F79DB" w:rsidRPr="0073277E">
        <w:rPr>
          <w:rFonts w:ascii="Swis721 Cn BT" w:hAnsi="Swis721 Cn BT"/>
          <w:sz w:val="19"/>
          <w:szCs w:val="19"/>
        </w:rPr>
        <w:t>u</w:t>
      </w:r>
      <w:r w:rsidR="008E2907" w:rsidRPr="0073277E">
        <w:rPr>
          <w:rFonts w:ascii="Swis721 Cn BT" w:hAnsi="Swis721 Cn BT"/>
          <w:sz w:val="19"/>
          <w:szCs w:val="19"/>
        </w:rPr>
        <w:t>, aktivnem</w:t>
      </w:r>
      <w:r w:rsidR="007F79DB" w:rsidRPr="0073277E">
        <w:rPr>
          <w:rFonts w:ascii="Swis721 Cn BT" w:hAnsi="Swis721 Cn BT"/>
          <w:sz w:val="19"/>
          <w:szCs w:val="19"/>
        </w:rPr>
        <w:t>u</w:t>
      </w:r>
      <w:r w:rsidR="00EF482E" w:rsidRPr="0073277E">
        <w:rPr>
          <w:rFonts w:ascii="Swis721 Cn BT" w:hAnsi="Swis721 Cn BT"/>
          <w:sz w:val="19"/>
          <w:szCs w:val="19"/>
        </w:rPr>
        <w:t xml:space="preserve"> sodelovanju. </w:t>
      </w:r>
    </w:p>
    <w:p w:rsidR="00D94714" w:rsidRPr="0073277E" w:rsidRDefault="00D94714" w:rsidP="0082398E">
      <w:pPr>
        <w:jc w:val="both"/>
        <w:rPr>
          <w:rFonts w:ascii="Swis721 Cn BT" w:hAnsi="Swis721 Cn BT"/>
          <w:sz w:val="19"/>
          <w:szCs w:val="19"/>
        </w:rPr>
      </w:pPr>
    </w:p>
    <w:p w:rsidR="00DC7903" w:rsidRDefault="00DC7903" w:rsidP="0082398E">
      <w:pPr>
        <w:jc w:val="both"/>
        <w:rPr>
          <w:rFonts w:ascii="Swis721 Cn BT" w:hAnsi="Swis721 Cn BT"/>
          <w:b/>
          <w:sz w:val="19"/>
          <w:szCs w:val="19"/>
        </w:rPr>
      </w:pPr>
      <w:r w:rsidRPr="0073277E">
        <w:rPr>
          <w:rFonts w:ascii="Swis721 Cn BT" w:hAnsi="Swis721 Cn BT"/>
          <w:b/>
          <w:sz w:val="19"/>
          <w:szCs w:val="19"/>
        </w:rPr>
        <w:t xml:space="preserve">Transformacijski stil vodenja omogoča opolnomočenje zaposlenih </w:t>
      </w:r>
    </w:p>
    <w:p w:rsidR="00D94714" w:rsidRPr="0073277E" w:rsidRDefault="00D94714" w:rsidP="0082398E">
      <w:pPr>
        <w:jc w:val="both"/>
        <w:rPr>
          <w:rFonts w:ascii="Swis721 Cn BT" w:hAnsi="Swis721 Cn BT"/>
          <w:b/>
          <w:sz w:val="19"/>
          <w:szCs w:val="19"/>
        </w:rPr>
      </w:pPr>
    </w:p>
    <w:p w:rsidR="004C0E2E" w:rsidRPr="0073277E" w:rsidRDefault="00877C4B" w:rsidP="0082398E">
      <w:pPr>
        <w:jc w:val="both"/>
        <w:rPr>
          <w:rFonts w:ascii="Swis721 Cn BT" w:hAnsi="Swis721 Cn BT"/>
          <w:sz w:val="19"/>
          <w:szCs w:val="19"/>
        </w:rPr>
      </w:pPr>
      <w:r w:rsidRPr="0073277E">
        <w:rPr>
          <w:rFonts w:ascii="Swis721 Cn BT" w:hAnsi="Swis721 Cn BT"/>
          <w:sz w:val="19"/>
          <w:szCs w:val="19"/>
        </w:rPr>
        <w:t xml:space="preserve">S transformacijskim </w:t>
      </w:r>
      <w:r w:rsidR="008E2907" w:rsidRPr="0073277E">
        <w:rPr>
          <w:rFonts w:ascii="Swis721 Cn BT" w:hAnsi="Swis721 Cn BT"/>
          <w:sz w:val="19"/>
          <w:szCs w:val="19"/>
        </w:rPr>
        <w:t xml:space="preserve">stilom vodenja </w:t>
      </w:r>
      <w:r w:rsidR="008E2907" w:rsidRPr="0073277E">
        <w:rPr>
          <w:rFonts w:ascii="Swis721 Cn BT" w:hAnsi="Swis721 Cn BT"/>
          <w:b/>
          <w:sz w:val="19"/>
          <w:szCs w:val="19"/>
        </w:rPr>
        <w:t xml:space="preserve">vodja </w:t>
      </w:r>
      <w:r w:rsidRPr="0073277E">
        <w:rPr>
          <w:rFonts w:ascii="Swis721 Cn BT" w:hAnsi="Swis721 Cn BT"/>
          <w:b/>
          <w:sz w:val="19"/>
          <w:szCs w:val="19"/>
        </w:rPr>
        <w:t>spodbuja z</w:t>
      </w:r>
      <w:r w:rsidR="00EF482E" w:rsidRPr="0073277E">
        <w:rPr>
          <w:rFonts w:ascii="Swis721 Cn BT" w:hAnsi="Swis721 Cn BT"/>
          <w:b/>
          <w:sz w:val="19"/>
          <w:szCs w:val="19"/>
        </w:rPr>
        <w:t>aposlene z ideali in vrednotami in se pri tem poslužuje</w:t>
      </w:r>
      <w:r w:rsidRPr="0073277E">
        <w:rPr>
          <w:rFonts w:ascii="Swis721 Cn BT" w:hAnsi="Swis721 Cn BT"/>
          <w:b/>
          <w:sz w:val="19"/>
          <w:szCs w:val="19"/>
        </w:rPr>
        <w:t xml:space="preserve"> notranje motivacije</w:t>
      </w:r>
      <w:r w:rsidR="00EF482E" w:rsidRPr="0073277E">
        <w:rPr>
          <w:rFonts w:ascii="Swis721 Cn BT" w:hAnsi="Swis721 Cn BT"/>
          <w:b/>
          <w:sz w:val="19"/>
          <w:szCs w:val="19"/>
        </w:rPr>
        <w:t xml:space="preserve"> zaposlenih</w:t>
      </w:r>
      <w:r w:rsidR="006C0792" w:rsidRPr="0073277E">
        <w:rPr>
          <w:rFonts w:ascii="Swis721 Cn BT" w:hAnsi="Swis721 Cn BT"/>
          <w:sz w:val="19"/>
          <w:szCs w:val="19"/>
        </w:rPr>
        <w:t xml:space="preserve"> (Bass in Avolio, 1993)</w:t>
      </w:r>
      <w:r w:rsidRPr="0073277E">
        <w:rPr>
          <w:rFonts w:ascii="Swis721 Cn BT" w:hAnsi="Swis721 Cn BT"/>
          <w:sz w:val="19"/>
          <w:szCs w:val="19"/>
        </w:rPr>
        <w:t>. Vodje, ki uporabljajo transformacijsko vodenje, so običajno uspešnejši in vzpostavljajo bolj ugodno delovno klimo. To se še posebej pozna v okoljih, kjer prihaja do pogostih sprememb in kjer je v ospredju timsko delo.</w:t>
      </w:r>
      <w:r w:rsidR="00EF482E" w:rsidRPr="0073277E">
        <w:rPr>
          <w:rFonts w:ascii="Swis721 Cn BT" w:hAnsi="Swis721 Cn BT"/>
          <w:sz w:val="19"/>
          <w:szCs w:val="19"/>
        </w:rPr>
        <w:t xml:space="preserve"> Barling, Slater, in Kelloway</w:t>
      </w:r>
      <w:r w:rsidR="0092488B" w:rsidRPr="0073277E">
        <w:rPr>
          <w:rFonts w:ascii="Swis721 Cn BT" w:hAnsi="Swis721 Cn BT"/>
          <w:sz w:val="19"/>
          <w:szCs w:val="19"/>
        </w:rPr>
        <w:t xml:space="preserve"> (2000)</w:t>
      </w:r>
      <w:r w:rsidR="00EF482E" w:rsidRPr="0073277E">
        <w:rPr>
          <w:rFonts w:ascii="Swis721 Cn BT" w:hAnsi="Swis721 Cn BT"/>
          <w:sz w:val="19"/>
          <w:szCs w:val="19"/>
        </w:rPr>
        <w:t xml:space="preserve"> so ugotovili, da so trije aspekti transformacijskega vodenja (karizma, inspiracije in upoštevanje posameznika) v visoki statistično pomembni ko</w:t>
      </w:r>
      <w:r w:rsidR="004C0E2E" w:rsidRPr="0073277E">
        <w:rPr>
          <w:rFonts w:ascii="Swis721 Cn BT" w:hAnsi="Swis721 Cn BT"/>
          <w:sz w:val="19"/>
          <w:szCs w:val="19"/>
        </w:rPr>
        <w:t xml:space="preserve">relaciji s </w:t>
      </w:r>
      <w:r w:rsidR="004C0E2E" w:rsidRPr="0073277E">
        <w:rPr>
          <w:rFonts w:ascii="Swis721 Cn BT" w:hAnsi="Swis721 Cn BT"/>
          <w:b/>
          <w:sz w:val="19"/>
          <w:szCs w:val="19"/>
        </w:rPr>
        <w:t>čustveno inteligenco</w:t>
      </w:r>
      <w:r w:rsidR="004C0E2E" w:rsidRPr="0073277E">
        <w:rPr>
          <w:rFonts w:ascii="Swis721 Cn BT" w:hAnsi="Swis721 Cn BT"/>
          <w:sz w:val="19"/>
          <w:szCs w:val="19"/>
        </w:rPr>
        <w:t>, ki je ključen dejavnik pri izbiri sloga vodenja.</w:t>
      </w:r>
      <w:r w:rsidRPr="0073277E">
        <w:rPr>
          <w:rFonts w:ascii="Swis721 Cn BT" w:hAnsi="Swis721 Cn BT"/>
          <w:sz w:val="19"/>
          <w:szCs w:val="19"/>
        </w:rPr>
        <w:t xml:space="preserve"> Najpomembnejše je najbrž dejstvo, da tisti, ki lahko nadzoruje lastna čustva in izkazuje samonadzor, lažje deluje kot m</w:t>
      </w:r>
      <w:r w:rsidR="007F79DB" w:rsidRPr="0073277E">
        <w:rPr>
          <w:rFonts w:ascii="Swis721 Cn BT" w:hAnsi="Swis721 Cn BT"/>
          <w:sz w:val="19"/>
          <w:szCs w:val="19"/>
        </w:rPr>
        <w:t xml:space="preserve">odel za podrejene. Na ta način </w:t>
      </w:r>
      <w:r w:rsidRPr="0073277E">
        <w:rPr>
          <w:rFonts w:ascii="Swis721 Cn BT" w:hAnsi="Swis721 Cn BT"/>
          <w:sz w:val="19"/>
          <w:szCs w:val="19"/>
        </w:rPr>
        <w:t>spodbuja zaupanje in ustvarja spoštovanje v odnosu do sebe kot vodje. Drugi dejavnik se nanaša na razumevanje čustev drugih, saj naj bi ta sposobnost pomembno vplivala na razumevanje</w:t>
      </w:r>
      <w:r w:rsidR="00564B17" w:rsidRPr="0073277E">
        <w:rPr>
          <w:rFonts w:ascii="Swis721 Cn BT" w:hAnsi="Swis721 Cn BT"/>
          <w:sz w:val="19"/>
          <w:szCs w:val="19"/>
        </w:rPr>
        <w:t>,</w:t>
      </w:r>
      <w:r w:rsidRPr="0073277E">
        <w:rPr>
          <w:rFonts w:ascii="Swis721 Cn BT" w:hAnsi="Swis721 Cn BT"/>
          <w:sz w:val="19"/>
          <w:szCs w:val="19"/>
        </w:rPr>
        <w:t xml:space="preserve"> do kolikšne mere je </w:t>
      </w:r>
      <w:r w:rsidR="00564B17" w:rsidRPr="0073277E">
        <w:rPr>
          <w:rFonts w:ascii="Swis721 Cn BT" w:hAnsi="Swis721 Cn BT"/>
          <w:sz w:val="19"/>
          <w:szCs w:val="19"/>
        </w:rPr>
        <w:t xml:space="preserve">mogoče spodbuditi </w:t>
      </w:r>
      <w:r w:rsidRPr="0073277E">
        <w:rPr>
          <w:rFonts w:ascii="Swis721 Cn BT" w:hAnsi="Swis721 Cn BT"/>
          <w:sz w:val="19"/>
          <w:szCs w:val="19"/>
        </w:rPr>
        <w:t>mo</w:t>
      </w:r>
      <w:r w:rsidR="004C0E2E" w:rsidRPr="0073277E">
        <w:rPr>
          <w:rFonts w:ascii="Swis721 Cn BT" w:hAnsi="Swis721 Cn BT"/>
          <w:sz w:val="19"/>
          <w:szCs w:val="19"/>
        </w:rPr>
        <w:t>tivacijo pri podrejenih</w:t>
      </w:r>
      <w:r w:rsidRPr="0073277E">
        <w:rPr>
          <w:rFonts w:ascii="Swis721 Cn BT" w:hAnsi="Swis721 Cn BT"/>
          <w:sz w:val="19"/>
          <w:szCs w:val="19"/>
        </w:rPr>
        <w:t xml:space="preserve">. Tretji, morda najpomembnejši, dejavnik pa se nanaša na razumevanje potreb podrejenih. Vodje z visoko čustveno inteligenco, s poglobljenim razumevanjem ljudi lažje vodijo tako, da upoštevajo posameznika z vsemi njegovimi potrebami. </w:t>
      </w:r>
      <w:r w:rsidR="004C0E2E" w:rsidRPr="0073277E">
        <w:rPr>
          <w:rFonts w:ascii="Swis721 Cn BT" w:hAnsi="Swis721 Cn BT"/>
          <w:sz w:val="19"/>
          <w:szCs w:val="19"/>
        </w:rPr>
        <w:t>Bass in Avolio</w:t>
      </w:r>
      <w:r w:rsidR="00E64294" w:rsidRPr="0073277E">
        <w:rPr>
          <w:rFonts w:ascii="Swis721 Cn BT" w:hAnsi="Swis721 Cn BT"/>
          <w:sz w:val="19"/>
          <w:szCs w:val="19"/>
        </w:rPr>
        <w:t xml:space="preserve"> (1993)</w:t>
      </w:r>
      <w:r w:rsidR="004C0E2E" w:rsidRPr="0073277E">
        <w:rPr>
          <w:rFonts w:ascii="Swis721 Cn BT" w:hAnsi="Swis721 Cn BT"/>
          <w:sz w:val="19"/>
          <w:szCs w:val="19"/>
        </w:rPr>
        <w:t xml:space="preserve"> menita, da je s transformacijskim vodenjem mogoče podrejene motivirati do te mere, da presežejo tako svoja kot tudi pričakovanja vodje. Vodje to dosežejo tako, da poudarijo pomen posameznih ciljev, pokažejo, kakšen pomen predstavlja določen cilj za podjetje in še posebej, kako bodo ljudje na ta način, ko bodo dosegli ta cilj, uresničili tudi svojo vizijo.</w:t>
      </w:r>
    </w:p>
    <w:p w:rsidR="00A510E1" w:rsidRPr="0073277E" w:rsidRDefault="00877C4B" w:rsidP="0082398E">
      <w:pPr>
        <w:jc w:val="both"/>
        <w:rPr>
          <w:rFonts w:ascii="Swis721 Cn BT" w:hAnsi="Swis721 Cn BT"/>
          <w:sz w:val="19"/>
          <w:szCs w:val="19"/>
        </w:rPr>
      </w:pPr>
      <w:r w:rsidRPr="0073277E">
        <w:rPr>
          <w:rFonts w:ascii="Swis721 Cn BT" w:hAnsi="Swis721 Cn BT"/>
          <w:sz w:val="19"/>
          <w:szCs w:val="19"/>
        </w:rPr>
        <w:t xml:space="preserve">V osemdesetih letih je imelo Burnsovo delo izjemen vpliv na razvoj še enega aspekta vodenja. V povezavi s transformacijskim vodenjem, so začeli govoriti o </w:t>
      </w:r>
      <w:r w:rsidRPr="0073277E">
        <w:rPr>
          <w:rFonts w:ascii="Swis721 Cn BT" w:hAnsi="Swis721 Cn BT"/>
          <w:b/>
          <w:sz w:val="19"/>
          <w:szCs w:val="19"/>
        </w:rPr>
        <w:t>opolnomočenju (empowerment)</w:t>
      </w:r>
      <w:r w:rsidR="00E64294" w:rsidRPr="0073277E">
        <w:rPr>
          <w:rFonts w:ascii="Swis721 Cn BT" w:hAnsi="Swis721 Cn BT"/>
          <w:b/>
          <w:sz w:val="19"/>
          <w:szCs w:val="19"/>
        </w:rPr>
        <w:t xml:space="preserve"> </w:t>
      </w:r>
      <w:r w:rsidR="00E64294" w:rsidRPr="0073277E">
        <w:rPr>
          <w:rFonts w:ascii="Swis721 Cn BT" w:hAnsi="Swis721 Cn BT"/>
          <w:sz w:val="19"/>
          <w:szCs w:val="19"/>
        </w:rPr>
        <w:t>(Burns, 1978)</w:t>
      </w:r>
      <w:r w:rsidRPr="0073277E">
        <w:rPr>
          <w:rFonts w:ascii="Swis721 Cn BT" w:hAnsi="Swis721 Cn BT"/>
          <w:sz w:val="19"/>
          <w:szCs w:val="19"/>
        </w:rPr>
        <w:t>. Transformacijsko vodenje spodbudi podrejene</w:t>
      </w:r>
      <w:r w:rsidR="00FE380C" w:rsidRPr="0073277E">
        <w:rPr>
          <w:rFonts w:ascii="Swis721 Cn BT" w:hAnsi="Swis721 Cn BT"/>
          <w:sz w:val="19"/>
          <w:szCs w:val="19"/>
        </w:rPr>
        <w:t>,</w:t>
      </w:r>
      <w:r w:rsidRPr="0073277E">
        <w:rPr>
          <w:rFonts w:ascii="Swis721 Cn BT" w:hAnsi="Swis721 Cn BT"/>
          <w:sz w:val="19"/>
          <w:szCs w:val="19"/>
        </w:rPr>
        <w:t xml:space="preserve"> da oblikujejo svoje vrednote in odnos do dela tako, da so notranje motivirani za doseganje organizacijskih ciljev podjetja, saj so prepričani, da na ta način zadovoljujejo tudi svoje potrebe in dosegajo osebne cilje. Te posledice so poimenovali op</w:t>
      </w:r>
      <w:r w:rsidR="002042C6" w:rsidRPr="0073277E">
        <w:rPr>
          <w:rFonts w:ascii="Swis721 Cn BT" w:hAnsi="Swis721 Cn BT"/>
          <w:sz w:val="19"/>
          <w:szCs w:val="19"/>
        </w:rPr>
        <w:t>olnomočenje ljudi</w:t>
      </w:r>
      <w:r w:rsidR="006C0792" w:rsidRPr="0073277E">
        <w:rPr>
          <w:rFonts w:ascii="Swis721 Cn BT" w:hAnsi="Swis721 Cn BT"/>
          <w:sz w:val="19"/>
          <w:szCs w:val="19"/>
        </w:rPr>
        <w:t xml:space="preserve"> (Bass in Avolio, 1993; Conger in Kanungo, 1998)</w:t>
      </w:r>
      <w:r w:rsidRPr="0073277E">
        <w:rPr>
          <w:rFonts w:ascii="Swis721 Cn BT" w:hAnsi="Swis721 Cn BT"/>
          <w:sz w:val="19"/>
          <w:szCs w:val="19"/>
        </w:rPr>
        <w:t>.</w:t>
      </w:r>
      <w:r w:rsidR="004C0E2E" w:rsidRPr="0073277E">
        <w:rPr>
          <w:rFonts w:ascii="Swis721 Cn BT" w:hAnsi="Swis721 Cn BT"/>
          <w:sz w:val="19"/>
          <w:szCs w:val="19"/>
        </w:rPr>
        <w:t xml:space="preserve"> O</w:t>
      </w:r>
      <w:r w:rsidRPr="0073277E">
        <w:rPr>
          <w:rFonts w:ascii="Swis721 Cn BT" w:hAnsi="Swis721 Cn BT"/>
          <w:sz w:val="19"/>
          <w:szCs w:val="19"/>
        </w:rPr>
        <w:t xml:space="preserve">bstajajo trije pogledi na opolnomočenje v organizacijskem kontekstu. O </w:t>
      </w:r>
      <w:r w:rsidRPr="0073277E">
        <w:rPr>
          <w:rFonts w:ascii="Swis721 Cn BT" w:hAnsi="Swis721 Cn BT"/>
          <w:b/>
          <w:sz w:val="19"/>
          <w:szCs w:val="19"/>
        </w:rPr>
        <w:t>opolnomočenju lahko govorimo</w:t>
      </w:r>
      <w:r w:rsidRPr="0073277E">
        <w:rPr>
          <w:rFonts w:ascii="Swis721 Cn BT" w:hAnsi="Swis721 Cn BT"/>
          <w:sz w:val="19"/>
          <w:szCs w:val="19"/>
        </w:rPr>
        <w:t>, ko:</w:t>
      </w:r>
      <w:r w:rsidR="004C0E2E" w:rsidRPr="0073277E">
        <w:rPr>
          <w:rFonts w:ascii="Swis721 Cn BT" w:hAnsi="Swis721 Cn BT"/>
          <w:sz w:val="19"/>
          <w:szCs w:val="19"/>
        </w:rPr>
        <w:t xml:space="preserve"> </w:t>
      </w:r>
    </w:p>
    <w:p w:rsidR="00A510E1" w:rsidRPr="0073277E" w:rsidRDefault="004C0E2E" w:rsidP="00A510E1">
      <w:pPr>
        <w:numPr>
          <w:ilvl w:val="0"/>
          <w:numId w:val="35"/>
        </w:numPr>
        <w:jc w:val="both"/>
        <w:rPr>
          <w:rFonts w:ascii="Swis721 Cn BT" w:hAnsi="Swis721 Cn BT"/>
          <w:sz w:val="19"/>
          <w:szCs w:val="19"/>
        </w:rPr>
      </w:pPr>
      <w:r w:rsidRPr="0073277E">
        <w:rPr>
          <w:rFonts w:ascii="Swis721 Cn BT" w:hAnsi="Swis721 Cn BT"/>
          <w:sz w:val="19"/>
          <w:szCs w:val="19"/>
        </w:rPr>
        <w:t>zaposleni</w:t>
      </w:r>
      <w:r w:rsidR="00877C4B" w:rsidRPr="0073277E">
        <w:rPr>
          <w:rFonts w:ascii="Swis721 Cn BT" w:hAnsi="Swis721 Cn BT"/>
          <w:sz w:val="19"/>
          <w:szCs w:val="19"/>
        </w:rPr>
        <w:t xml:space="preserve"> zaznavajo večjo odgovornost do naloge, ki jim je bila dodeljena, kot se to od njih pričakuje</w:t>
      </w:r>
      <w:r w:rsidRPr="0073277E">
        <w:rPr>
          <w:rFonts w:ascii="Swis721 Cn BT" w:hAnsi="Swis721 Cn BT"/>
          <w:sz w:val="19"/>
          <w:szCs w:val="19"/>
        </w:rPr>
        <w:t xml:space="preserve"> (npr. n</w:t>
      </w:r>
      <w:r w:rsidR="00877C4B" w:rsidRPr="0073277E">
        <w:rPr>
          <w:rFonts w:ascii="Swis721 Cn BT" w:hAnsi="Swis721 Cn BT"/>
          <w:sz w:val="19"/>
          <w:szCs w:val="19"/>
        </w:rPr>
        <w:t>aredili bodo vse, da je d</w:t>
      </w:r>
      <w:r w:rsidR="002042C6" w:rsidRPr="0073277E">
        <w:rPr>
          <w:rFonts w:ascii="Swis721 Cn BT" w:hAnsi="Swis721 Cn BT"/>
          <w:sz w:val="19"/>
          <w:szCs w:val="19"/>
        </w:rPr>
        <w:t>elo dobro narejeno</w:t>
      </w:r>
      <w:r w:rsidRPr="0073277E">
        <w:rPr>
          <w:rFonts w:ascii="Swis721 Cn BT" w:hAnsi="Swis721 Cn BT"/>
          <w:sz w:val="19"/>
          <w:szCs w:val="19"/>
        </w:rPr>
        <w:t>)</w:t>
      </w:r>
      <w:r w:rsidR="006C0792" w:rsidRPr="0073277E">
        <w:rPr>
          <w:rFonts w:ascii="Swis721 Cn BT" w:hAnsi="Swis721 Cn BT"/>
          <w:sz w:val="19"/>
          <w:szCs w:val="19"/>
        </w:rPr>
        <w:t xml:space="preserve"> (Menon, 1995)</w:t>
      </w:r>
      <w:r w:rsidR="00877C4B" w:rsidRPr="0073277E">
        <w:rPr>
          <w:rFonts w:ascii="Swis721 Cn BT" w:hAnsi="Swis721 Cn BT"/>
          <w:sz w:val="19"/>
          <w:szCs w:val="19"/>
        </w:rPr>
        <w:t>;</w:t>
      </w:r>
      <w:r w:rsidRPr="0073277E">
        <w:rPr>
          <w:rFonts w:ascii="Swis721 Cn BT" w:hAnsi="Swis721 Cn BT"/>
          <w:sz w:val="19"/>
          <w:szCs w:val="19"/>
        </w:rPr>
        <w:t xml:space="preserve"> </w:t>
      </w:r>
    </w:p>
    <w:p w:rsidR="00A510E1" w:rsidRPr="0073277E" w:rsidRDefault="00877C4B" w:rsidP="00A510E1">
      <w:pPr>
        <w:numPr>
          <w:ilvl w:val="0"/>
          <w:numId w:val="35"/>
        </w:numPr>
        <w:jc w:val="both"/>
        <w:rPr>
          <w:rFonts w:ascii="Swis721 Cn BT" w:hAnsi="Swis721 Cn BT"/>
          <w:sz w:val="19"/>
          <w:szCs w:val="19"/>
        </w:rPr>
      </w:pPr>
      <w:r w:rsidRPr="0073277E">
        <w:rPr>
          <w:rFonts w:ascii="Swis721 Cn BT" w:hAnsi="Swis721 Cn BT"/>
          <w:sz w:val="19"/>
          <w:szCs w:val="19"/>
        </w:rPr>
        <w:t>zaposleni</w:t>
      </w:r>
      <w:r w:rsidR="004C0E2E" w:rsidRPr="0073277E">
        <w:rPr>
          <w:rFonts w:ascii="Swis721 Cn BT" w:hAnsi="Swis721 Cn BT"/>
          <w:sz w:val="19"/>
          <w:szCs w:val="19"/>
        </w:rPr>
        <w:t xml:space="preserve"> imajo</w:t>
      </w:r>
      <w:r w:rsidRPr="0073277E">
        <w:rPr>
          <w:rFonts w:ascii="Swis721 Cn BT" w:hAnsi="Swis721 Cn BT"/>
          <w:sz w:val="19"/>
          <w:szCs w:val="19"/>
        </w:rPr>
        <w:t xml:space="preserve"> občutek, da svoje delo obvladajo in so pri svojem delu su</w:t>
      </w:r>
      <w:r w:rsidR="002042C6" w:rsidRPr="0073277E">
        <w:rPr>
          <w:rFonts w:ascii="Swis721 Cn BT" w:hAnsi="Swis721 Cn BT"/>
          <w:sz w:val="19"/>
          <w:szCs w:val="19"/>
        </w:rPr>
        <w:t>vereni</w:t>
      </w:r>
      <w:r w:rsidR="006C0792" w:rsidRPr="0073277E">
        <w:rPr>
          <w:rFonts w:ascii="Swis721 Cn BT" w:hAnsi="Swis721 Cn BT"/>
          <w:sz w:val="19"/>
          <w:szCs w:val="19"/>
        </w:rPr>
        <w:t xml:space="preserve"> (Conger in Kanungo, 1998)</w:t>
      </w:r>
      <w:r w:rsidRPr="0073277E">
        <w:rPr>
          <w:rFonts w:ascii="Swis721 Cn BT" w:hAnsi="Swis721 Cn BT"/>
          <w:sz w:val="19"/>
          <w:szCs w:val="19"/>
        </w:rPr>
        <w:t>;</w:t>
      </w:r>
      <w:r w:rsidR="004C0E2E" w:rsidRPr="0073277E">
        <w:rPr>
          <w:rFonts w:ascii="Swis721 Cn BT" w:hAnsi="Swis721 Cn BT"/>
          <w:sz w:val="19"/>
          <w:szCs w:val="19"/>
        </w:rPr>
        <w:t xml:space="preserve"> </w:t>
      </w:r>
    </w:p>
    <w:p w:rsidR="00A510E1" w:rsidRPr="0073277E" w:rsidRDefault="00877C4B" w:rsidP="00A510E1">
      <w:pPr>
        <w:numPr>
          <w:ilvl w:val="0"/>
          <w:numId w:val="35"/>
        </w:numPr>
        <w:jc w:val="both"/>
        <w:rPr>
          <w:rFonts w:ascii="Swis721 Cn BT" w:hAnsi="Swis721 Cn BT"/>
          <w:sz w:val="19"/>
          <w:szCs w:val="19"/>
        </w:rPr>
      </w:pPr>
      <w:r w:rsidRPr="0073277E">
        <w:rPr>
          <w:rFonts w:ascii="Swis721 Cn BT" w:hAnsi="Swis721 Cn BT"/>
          <w:sz w:val="19"/>
          <w:szCs w:val="19"/>
        </w:rPr>
        <w:t>zaposleni čutijo močno notranjo potrebo, ki se kaže v želji, da delajo kakovostno in učinko</w:t>
      </w:r>
      <w:r w:rsidR="002042C6" w:rsidRPr="0073277E">
        <w:rPr>
          <w:rFonts w:ascii="Swis721 Cn BT" w:hAnsi="Swis721 Cn BT"/>
          <w:sz w:val="19"/>
          <w:szCs w:val="19"/>
        </w:rPr>
        <w:t>vito</w:t>
      </w:r>
      <w:r w:rsidR="006C0792" w:rsidRPr="0073277E">
        <w:rPr>
          <w:rFonts w:ascii="Swis721 Cn BT" w:hAnsi="Swis721 Cn BT"/>
          <w:sz w:val="19"/>
          <w:szCs w:val="19"/>
        </w:rPr>
        <w:t xml:space="preserve"> (Thomas in Velthouse, 1990)</w:t>
      </w:r>
      <w:r w:rsidRPr="0073277E">
        <w:rPr>
          <w:rFonts w:ascii="Swis721 Cn BT" w:hAnsi="Swis721 Cn BT"/>
          <w:sz w:val="19"/>
          <w:szCs w:val="19"/>
        </w:rPr>
        <w:t>.</w:t>
      </w:r>
      <w:r w:rsidR="004C0E2E" w:rsidRPr="0073277E">
        <w:rPr>
          <w:rFonts w:ascii="Swis721 Cn BT" w:hAnsi="Swis721 Cn BT"/>
          <w:sz w:val="19"/>
          <w:szCs w:val="19"/>
        </w:rPr>
        <w:t xml:space="preserve"> </w:t>
      </w:r>
    </w:p>
    <w:p w:rsidR="00877C4B" w:rsidRPr="0073277E" w:rsidRDefault="004C0E2E" w:rsidP="0082398E">
      <w:pPr>
        <w:jc w:val="both"/>
        <w:rPr>
          <w:rFonts w:ascii="Swis721 Cn BT" w:hAnsi="Swis721 Cn BT"/>
          <w:sz w:val="19"/>
          <w:szCs w:val="19"/>
        </w:rPr>
      </w:pPr>
      <w:r w:rsidRPr="0073277E">
        <w:rPr>
          <w:rFonts w:ascii="Swis721 Cn BT" w:hAnsi="Swis721 Cn BT"/>
          <w:sz w:val="19"/>
          <w:szCs w:val="19"/>
        </w:rPr>
        <w:t>Tako s</w:t>
      </w:r>
      <w:r w:rsidR="00877C4B" w:rsidRPr="0073277E">
        <w:rPr>
          <w:rFonts w:ascii="Swis721 Cn BT" w:hAnsi="Swis721 Cn BT"/>
          <w:sz w:val="19"/>
          <w:szCs w:val="19"/>
        </w:rPr>
        <w:t xml:space="preserve"> tem, ko opolnomočimo ljudi, dosežemo </w:t>
      </w:r>
      <w:r w:rsidR="00877C4B" w:rsidRPr="0073277E">
        <w:rPr>
          <w:rFonts w:ascii="Swis721 Cn BT" w:hAnsi="Swis721 Cn BT"/>
          <w:b/>
          <w:sz w:val="19"/>
          <w:szCs w:val="19"/>
        </w:rPr>
        <w:t>naslednje organizacijske</w:t>
      </w:r>
      <w:r w:rsidR="002042C6" w:rsidRPr="0073277E">
        <w:rPr>
          <w:rFonts w:ascii="Swis721 Cn BT" w:hAnsi="Swis721 Cn BT"/>
          <w:b/>
          <w:sz w:val="19"/>
          <w:szCs w:val="19"/>
        </w:rPr>
        <w:t xml:space="preserve"> cilje</w:t>
      </w:r>
      <w:r w:rsidR="006C0792" w:rsidRPr="0073277E">
        <w:rPr>
          <w:rFonts w:ascii="Swis721 Cn BT" w:hAnsi="Swis721 Cn BT"/>
          <w:sz w:val="19"/>
          <w:szCs w:val="19"/>
        </w:rPr>
        <w:t xml:space="preserve"> (Conger in Kanungo, 1998)</w:t>
      </w:r>
      <w:r w:rsidR="00877C4B" w:rsidRPr="0073277E">
        <w:rPr>
          <w:rFonts w:ascii="Swis721 Cn BT" w:hAnsi="Swis721 Cn BT"/>
          <w:sz w:val="19"/>
          <w:szCs w:val="19"/>
        </w:rPr>
        <w:t>:</w:t>
      </w:r>
    </w:p>
    <w:p w:rsidR="00877C4B" w:rsidRPr="0073277E" w:rsidRDefault="00877C4B" w:rsidP="0082398E">
      <w:pPr>
        <w:numPr>
          <w:ilvl w:val="0"/>
          <w:numId w:val="31"/>
        </w:numPr>
        <w:jc w:val="both"/>
        <w:rPr>
          <w:rFonts w:ascii="Swis721 Cn BT" w:hAnsi="Swis721 Cn BT"/>
          <w:sz w:val="19"/>
          <w:szCs w:val="19"/>
        </w:rPr>
      </w:pPr>
      <w:r w:rsidRPr="0073277E">
        <w:rPr>
          <w:rFonts w:ascii="Swis721 Cn BT" w:hAnsi="Swis721 Cn BT"/>
          <w:sz w:val="19"/>
          <w:szCs w:val="19"/>
        </w:rPr>
        <w:t>Člani organizacije ponotranjijo vizijo vodje. Na cilje organizacije gledajo kot na svoje lastne.</w:t>
      </w:r>
    </w:p>
    <w:p w:rsidR="00877C4B" w:rsidRPr="0073277E" w:rsidRDefault="00877C4B" w:rsidP="0082398E">
      <w:pPr>
        <w:numPr>
          <w:ilvl w:val="0"/>
          <w:numId w:val="31"/>
        </w:numPr>
        <w:jc w:val="both"/>
        <w:rPr>
          <w:rFonts w:ascii="Swis721 Cn BT" w:hAnsi="Swis721 Cn BT"/>
          <w:sz w:val="19"/>
          <w:szCs w:val="19"/>
        </w:rPr>
      </w:pPr>
      <w:r w:rsidRPr="0073277E">
        <w:rPr>
          <w:rFonts w:ascii="Swis721 Cn BT" w:hAnsi="Swis721 Cn BT"/>
          <w:sz w:val="19"/>
          <w:szCs w:val="19"/>
        </w:rPr>
        <w:t>Kažejo povečano zaupanje v vodjo, kar vodji olajša delo in izgradnjo ustvarjalne klime. Bistveno lažje je tudi ljudi pripraviti in izpeljati spremembe</w:t>
      </w:r>
      <w:r w:rsidR="004C0E2E" w:rsidRPr="0073277E">
        <w:rPr>
          <w:rFonts w:ascii="Swis721 Cn BT" w:hAnsi="Swis721 Cn BT"/>
          <w:sz w:val="19"/>
          <w:szCs w:val="19"/>
        </w:rPr>
        <w:t xml:space="preserve">. </w:t>
      </w:r>
    </w:p>
    <w:p w:rsidR="00877C4B" w:rsidRPr="0073277E" w:rsidRDefault="00877C4B" w:rsidP="0082398E">
      <w:pPr>
        <w:numPr>
          <w:ilvl w:val="0"/>
          <w:numId w:val="31"/>
        </w:numPr>
        <w:jc w:val="both"/>
        <w:rPr>
          <w:rFonts w:ascii="Swis721 Cn BT" w:hAnsi="Swis721 Cn BT"/>
          <w:sz w:val="19"/>
          <w:szCs w:val="19"/>
        </w:rPr>
      </w:pPr>
      <w:r w:rsidRPr="0073277E">
        <w:rPr>
          <w:rFonts w:ascii="Swis721 Cn BT" w:hAnsi="Swis721 Cn BT"/>
          <w:sz w:val="19"/>
          <w:szCs w:val="19"/>
        </w:rPr>
        <w:t>Ko dosegajo organizacijske cilje, čutijo močan občutek lastne učinkovitosti. (Počutijo se vse bolj samostojni, s tem postajajo vse bolj aktivni in prevzemajo iniciativo pri delu.)</w:t>
      </w:r>
    </w:p>
    <w:p w:rsidR="00877C4B" w:rsidRPr="0073277E" w:rsidRDefault="00877C4B" w:rsidP="0082398E">
      <w:pPr>
        <w:numPr>
          <w:ilvl w:val="0"/>
          <w:numId w:val="31"/>
        </w:numPr>
        <w:jc w:val="both"/>
        <w:rPr>
          <w:rFonts w:ascii="Swis721 Cn BT" w:hAnsi="Swis721 Cn BT"/>
          <w:sz w:val="19"/>
          <w:szCs w:val="19"/>
        </w:rPr>
      </w:pPr>
      <w:r w:rsidRPr="0073277E">
        <w:rPr>
          <w:rFonts w:ascii="Swis721 Cn BT" w:hAnsi="Swis721 Cn BT"/>
          <w:sz w:val="19"/>
          <w:szCs w:val="19"/>
        </w:rPr>
        <w:t xml:space="preserve">Razvijejo občutek timske solidarnosti in povezanosti, kar naredi </w:t>
      </w:r>
      <w:r w:rsidR="00953132" w:rsidRPr="0073277E">
        <w:rPr>
          <w:rFonts w:ascii="Swis721 Cn BT" w:hAnsi="Swis721 Cn BT"/>
          <w:sz w:val="19"/>
          <w:szCs w:val="19"/>
        </w:rPr>
        <w:t>skupinsko</w:t>
      </w:r>
      <w:r w:rsidRPr="0073277E">
        <w:rPr>
          <w:rFonts w:ascii="Swis721 Cn BT" w:hAnsi="Swis721 Cn BT"/>
          <w:sz w:val="19"/>
          <w:szCs w:val="19"/>
        </w:rPr>
        <w:t xml:space="preserve"> delo še bolj učinkovito.</w:t>
      </w:r>
    </w:p>
    <w:p w:rsidR="00DC7903" w:rsidRPr="0073277E" w:rsidRDefault="00877C4B" w:rsidP="0082398E">
      <w:pPr>
        <w:pStyle w:val="Telobesedila"/>
        <w:rPr>
          <w:rFonts w:ascii="Swis721 Cn BT" w:hAnsi="Swis721 Cn BT"/>
          <w:sz w:val="19"/>
          <w:szCs w:val="19"/>
        </w:rPr>
      </w:pPr>
      <w:r w:rsidRPr="0073277E">
        <w:rPr>
          <w:rFonts w:ascii="Swis721 Cn BT" w:hAnsi="Swis721 Cn BT"/>
          <w:sz w:val="19"/>
          <w:szCs w:val="19"/>
        </w:rPr>
        <w:t xml:space="preserve">Transformacijsko vodenje ima nesporen učinek na opolnomočenje ljudi. Opolnomočenje pomeni tudi </w:t>
      </w:r>
      <w:r w:rsidRPr="0073277E">
        <w:rPr>
          <w:rFonts w:ascii="Swis721 Cn BT" w:hAnsi="Swis721 Cn BT"/>
          <w:b/>
          <w:sz w:val="19"/>
          <w:szCs w:val="19"/>
        </w:rPr>
        <w:t>vključevanje posameznika v procese odločanja in razvoja vizije podjetja</w:t>
      </w:r>
      <w:r w:rsidRPr="0073277E">
        <w:rPr>
          <w:rFonts w:ascii="Swis721 Cn BT" w:hAnsi="Swis721 Cn BT"/>
          <w:sz w:val="19"/>
          <w:szCs w:val="19"/>
        </w:rPr>
        <w:t>. Ljudje ob takem vodenju razvijejo dobro samozavest in občutek lastne vrednosti. S sodelavci in z nadrejenimi se dobro razumejo in zaznavajo delo kot izziv za lastno kreativnost.</w:t>
      </w:r>
    </w:p>
    <w:p w:rsidR="00DC7903" w:rsidRPr="0073277E" w:rsidRDefault="00DC7903" w:rsidP="0082398E">
      <w:pPr>
        <w:pStyle w:val="Telobesedila"/>
        <w:rPr>
          <w:rFonts w:ascii="Swis721 Cn BT" w:hAnsi="Swis721 Cn BT"/>
          <w:sz w:val="19"/>
          <w:szCs w:val="19"/>
        </w:rPr>
      </w:pPr>
    </w:p>
    <w:p w:rsidR="00DC7903" w:rsidRDefault="00DC7903" w:rsidP="0082398E">
      <w:pPr>
        <w:pStyle w:val="Telobesedila"/>
        <w:rPr>
          <w:rFonts w:ascii="Swis721 Cn BT" w:hAnsi="Swis721 Cn BT"/>
          <w:b/>
          <w:sz w:val="19"/>
          <w:szCs w:val="19"/>
        </w:rPr>
      </w:pPr>
      <w:r w:rsidRPr="0073277E">
        <w:rPr>
          <w:rFonts w:ascii="Swis721 Cn BT" w:hAnsi="Swis721 Cn BT"/>
          <w:b/>
          <w:sz w:val="19"/>
          <w:szCs w:val="19"/>
        </w:rPr>
        <w:t xml:space="preserve">Uvajanje sprememb pri delu </w:t>
      </w:r>
    </w:p>
    <w:p w:rsidR="00D94714" w:rsidRPr="0073277E" w:rsidRDefault="00D94714" w:rsidP="0082398E">
      <w:pPr>
        <w:pStyle w:val="Telobesedila"/>
        <w:rPr>
          <w:rFonts w:ascii="Swis721 Cn BT" w:hAnsi="Swis721 Cn BT"/>
          <w:b/>
          <w:sz w:val="19"/>
          <w:szCs w:val="19"/>
        </w:rPr>
      </w:pPr>
    </w:p>
    <w:p w:rsidR="005A29DC" w:rsidRDefault="00C44AA5" w:rsidP="0082398E">
      <w:pPr>
        <w:pStyle w:val="Telobesedila"/>
        <w:rPr>
          <w:rFonts w:ascii="Swis721 Cn BT" w:hAnsi="Swis721 Cn BT"/>
          <w:sz w:val="19"/>
          <w:szCs w:val="19"/>
        </w:rPr>
      </w:pPr>
      <w:r w:rsidRPr="0073277E">
        <w:rPr>
          <w:rFonts w:ascii="Swis721 Cn BT" w:hAnsi="Swis721 Cn BT"/>
          <w:sz w:val="19"/>
          <w:szCs w:val="19"/>
        </w:rPr>
        <w:t xml:space="preserve">Potrebno je torej vzpostaviti ustrezno klimo v podjetju in omogočiti zaposlenim, da pri delu dobijo veliko več kot le zaslužek ali službo. </w:t>
      </w:r>
      <w:r w:rsidRPr="0073277E">
        <w:rPr>
          <w:rFonts w:ascii="Swis721 Cn BT" w:hAnsi="Swis721 Cn BT"/>
          <w:b/>
          <w:sz w:val="19"/>
          <w:szCs w:val="19"/>
        </w:rPr>
        <w:t>Pripravljenost k sodelovanju in občutek pripadnosti podjetju</w:t>
      </w:r>
      <w:r w:rsidRPr="0073277E">
        <w:rPr>
          <w:rFonts w:ascii="Swis721 Cn BT" w:hAnsi="Swis721 Cn BT"/>
          <w:sz w:val="19"/>
          <w:szCs w:val="19"/>
        </w:rPr>
        <w:t>, kot je bilo že rečeno, so posledica ustreznih pristopov do zaposlenih, ki upoštevajo</w:t>
      </w:r>
      <w:r w:rsidR="001B7F59" w:rsidRPr="0073277E">
        <w:rPr>
          <w:rFonts w:ascii="Swis721 Cn BT" w:hAnsi="Swis721 Cn BT"/>
          <w:sz w:val="19"/>
          <w:szCs w:val="19"/>
        </w:rPr>
        <w:t xml:space="preserve"> njihovo notranjo motivacijo na način, da ljudje najdejo smisel v njihovem kakovostnem delu, v sodelovanju in skrbi za realizacijo vizije podjetja.</w:t>
      </w:r>
      <w:r w:rsidRPr="0073277E">
        <w:rPr>
          <w:rFonts w:ascii="Swis721 Cn BT" w:hAnsi="Swis721 Cn BT"/>
          <w:sz w:val="19"/>
          <w:szCs w:val="19"/>
        </w:rPr>
        <w:t xml:space="preserve"> Torej do sodelovanja pri procesih odločanja, do soupravljanja delavcev ne </w:t>
      </w:r>
      <w:r w:rsidRPr="0073277E">
        <w:rPr>
          <w:rFonts w:ascii="Swis721 Cn BT" w:hAnsi="Swis721 Cn BT"/>
          <w:sz w:val="19"/>
          <w:szCs w:val="19"/>
        </w:rPr>
        <w:lastRenderedPageBreak/>
        <w:t>pridemo zgolj s formalnim določilom, da je to pravica, ki jo imajo delavci znotraj podjetij. Participativno vodenje določa pravila sodelovanja, da</w:t>
      </w:r>
      <w:r w:rsidR="001B7F59" w:rsidRPr="0073277E">
        <w:rPr>
          <w:rFonts w:ascii="Swis721 Cn BT" w:hAnsi="Swis721 Cn BT"/>
          <w:sz w:val="19"/>
          <w:szCs w:val="19"/>
        </w:rPr>
        <w:t xml:space="preserve"> pa</w:t>
      </w:r>
      <w:r w:rsidRPr="0073277E">
        <w:rPr>
          <w:rFonts w:ascii="Swis721 Cn BT" w:hAnsi="Swis721 Cn BT"/>
          <w:sz w:val="19"/>
          <w:szCs w:val="19"/>
        </w:rPr>
        <w:t xml:space="preserve"> bi se to učinkovito preneslo v prakso</w:t>
      </w:r>
      <w:r w:rsidR="00744920" w:rsidRPr="0073277E">
        <w:rPr>
          <w:rFonts w:ascii="Swis721 Cn BT" w:hAnsi="Swis721 Cn BT"/>
          <w:sz w:val="19"/>
          <w:szCs w:val="19"/>
        </w:rPr>
        <w:t>,</w:t>
      </w:r>
      <w:r w:rsidRPr="0073277E">
        <w:rPr>
          <w:rFonts w:ascii="Swis721 Cn BT" w:hAnsi="Swis721 Cn BT"/>
          <w:sz w:val="19"/>
          <w:szCs w:val="19"/>
        </w:rPr>
        <w:t xml:space="preserve"> potrebujemo ustrezne pogoje tako iz vidika značilnosti vodje in stila njegovega vodenja kot z vidika motiviranosti zaposlenih.</w:t>
      </w:r>
      <w:r w:rsidR="008C641B" w:rsidRPr="0073277E">
        <w:rPr>
          <w:rFonts w:ascii="Swis721 Cn BT" w:hAnsi="Swis721 Cn BT"/>
          <w:sz w:val="19"/>
          <w:szCs w:val="19"/>
        </w:rPr>
        <w:t xml:space="preserve"> Pri tem sta </w:t>
      </w:r>
      <w:r w:rsidR="008C641B" w:rsidRPr="0073277E">
        <w:rPr>
          <w:rFonts w:ascii="Swis721 Cn BT" w:hAnsi="Swis721 Cn BT"/>
          <w:b/>
          <w:sz w:val="19"/>
          <w:szCs w:val="19"/>
        </w:rPr>
        <w:t>transformacijsko vodenje ter opolnomočenje zaposlenih ključni spremembi</w:t>
      </w:r>
      <w:r w:rsidR="008C641B" w:rsidRPr="0073277E">
        <w:rPr>
          <w:rFonts w:ascii="Swis721 Cn BT" w:hAnsi="Swis721 Cn BT"/>
          <w:sz w:val="19"/>
          <w:szCs w:val="19"/>
        </w:rPr>
        <w:t xml:space="preserve"> v ustaljenih načinih vodenja, ki lahko prispevata k večji vključenosti in učinkovitosti delavcev.</w:t>
      </w:r>
      <w:r w:rsidR="001E113D" w:rsidRPr="0073277E">
        <w:rPr>
          <w:rFonts w:ascii="Swis721 Cn BT" w:hAnsi="Swis721 Cn BT"/>
          <w:sz w:val="19"/>
          <w:szCs w:val="19"/>
        </w:rPr>
        <w:t xml:space="preserve"> </w:t>
      </w:r>
    </w:p>
    <w:p w:rsidR="00D94714" w:rsidRPr="0073277E" w:rsidRDefault="00D94714" w:rsidP="0082398E">
      <w:pPr>
        <w:pStyle w:val="Telobesedila"/>
        <w:rPr>
          <w:rFonts w:ascii="Swis721 Cn BT" w:hAnsi="Swis721 Cn BT"/>
          <w:sz w:val="19"/>
          <w:szCs w:val="19"/>
        </w:rPr>
      </w:pPr>
    </w:p>
    <w:p w:rsidR="00B13750" w:rsidRDefault="008C641B" w:rsidP="0082398E">
      <w:pPr>
        <w:pStyle w:val="Telobesedila"/>
        <w:rPr>
          <w:rFonts w:ascii="Swis721 Cn BT" w:hAnsi="Swis721 Cn BT"/>
          <w:iCs/>
          <w:sz w:val="19"/>
          <w:szCs w:val="19"/>
        </w:rPr>
      </w:pPr>
      <w:r w:rsidRPr="0073277E">
        <w:rPr>
          <w:rFonts w:ascii="Swis721 Cn BT" w:hAnsi="Swis721 Cn BT"/>
          <w:sz w:val="19"/>
          <w:szCs w:val="19"/>
        </w:rPr>
        <w:t>Do sprememb znotraj ustaljenih načinov delovanja tako vodij kot delavcev pa običajno vodi vse prej kot enostavna pot.</w:t>
      </w:r>
      <w:r w:rsidR="00C44AA5" w:rsidRPr="0073277E">
        <w:rPr>
          <w:rFonts w:ascii="Swis721 Cn BT" w:hAnsi="Swis721 Cn BT"/>
          <w:sz w:val="19"/>
          <w:szCs w:val="19"/>
        </w:rPr>
        <w:t xml:space="preserve"> Znotraj podjetij imajo različni posamezniki</w:t>
      </w:r>
      <w:r w:rsidR="005400C9" w:rsidRPr="0073277E">
        <w:rPr>
          <w:rFonts w:ascii="Swis721 Cn BT" w:hAnsi="Swis721 Cn BT"/>
          <w:sz w:val="19"/>
          <w:szCs w:val="19"/>
        </w:rPr>
        <w:t xml:space="preserve"> (tako vodje kot delavci)</w:t>
      </w:r>
      <w:r w:rsidR="00C44AA5" w:rsidRPr="0073277E">
        <w:rPr>
          <w:rFonts w:ascii="Swis721 Cn BT" w:hAnsi="Swis721 Cn BT"/>
          <w:sz w:val="19"/>
          <w:szCs w:val="19"/>
        </w:rPr>
        <w:t xml:space="preserve"> veliko idej o tem, kako </w:t>
      </w:r>
      <w:r w:rsidR="005400C9" w:rsidRPr="0073277E">
        <w:rPr>
          <w:rFonts w:ascii="Swis721 Cn BT" w:hAnsi="Swis721 Cn BT"/>
          <w:sz w:val="19"/>
          <w:szCs w:val="19"/>
        </w:rPr>
        <w:t xml:space="preserve">naj </w:t>
      </w:r>
      <w:r w:rsidR="00C44AA5" w:rsidRPr="0073277E">
        <w:rPr>
          <w:rFonts w:ascii="Swis721 Cn BT" w:hAnsi="Swis721 Cn BT"/>
          <w:sz w:val="19"/>
          <w:szCs w:val="19"/>
        </w:rPr>
        <w:t>b</w:t>
      </w:r>
      <w:r w:rsidR="005400C9" w:rsidRPr="0073277E">
        <w:rPr>
          <w:rFonts w:ascii="Swis721 Cn BT" w:hAnsi="Swis721 Cn BT"/>
          <w:sz w:val="19"/>
          <w:szCs w:val="19"/>
        </w:rPr>
        <w:t>i se stvari spremenile na bolje in</w:t>
      </w:r>
      <w:r w:rsidR="00C44AA5" w:rsidRPr="0073277E">
        <w:rPr>
          <w:rFonts w:ascii="Swis721 Cn BT" w:hAnsi="Swis721 Cn BT"/>
          <w:sz w:val="19"/>
          <w:szCs w:val="19"/>
        </w:rPr>
        <w:t xml:space="preserve"> kakšne naj bi bile </w:t>
      </w:r>
      <w:r w:rsidR="005400C9" w:rsidRPr="0073277E">
        <w:rPr>
          <w:rFonts w:ascii="Swis721 Cn BT" w:hAnsi="Swis721 Cn BT"/>
          <w:sz w:val="19"/>
          <w:szCs w:val="19"/>
        </w:rPr>
        <w:t xml:space="preserve">potrebne </w:t>
      </w:r>
      <w:r w:rsidR="00C44AA5" w:rsidRPr="0073277E">
        <w:rPr>
          <w:rFonts w:ascii="Swis721 Cn BT" w:hAnsi="Swis721 Cn BT"/>
          <w:sz w:val="19"/>
          <w:szCs w:val="19"/>
        </w:rPr>
        <w:t>spremembe. Pri tem p</w:t>
      </w:r>
      <w:r w:rsidR="005400C9" w:rsidRPr="0073277E">
        <w:rPr>
          <w:rFonts w:ascii="Swis721 Cn BT" w:hAnsi="Swis721 Cn BT"/>
          <w:sz w:val="19"/>
          <w:szCs w:val="19"/>
        </w:rPr>
        <w:t>a običajno kažejo s prstom</w:t>
      </w:r>
      <w:r w:rsidR="00C44AA5" w:rsidRPr="0073277E">
        <w:rPr>
          <w:rFonts w:ascii="Swis721 Cn BT" w:hAnsi="Swis721 Cn BT"/>
          <w:sz w:val="19"/>
          <w:szCs w:val="19"/>
        </w:rPr>
        <w:t xml:space="preserve"> na drugo stran, kot na oviro, zakaj do teh sprememb še ni prišlo. </w:t>
      </w:r>
      <w:r w:rsidR="00877C4B" w:rsidRPr="0073277E">
        <w:rPr>
          <w:rFonts w:ascii="Swis721 Cn BT" w:hAnsi="Swis721 Cn BT"/>
          <w:iCs/>
          <w:sz w:val="19"/>
          <w:szCs w:val="19"/>
        </w:rPr>
        <w:t>Kljub najboljši volji in želji po uvajanju sprememb pozabljamo, da so ljudje precej stabilni sistemi z oblikovanimi osebnostmi, ki imajo določene vedenjske navade, običaje, strahove in težave, ki pogosto celo niso povezane z</w:t>
      </w:r>
      <w:r w:rsidR="005400C9" w:rsidRPr="0073277E">
        <w:rPr>
          <w:rFonts w:ascii="Swis721 Cn BT" w:hAnsi="Swis721 Cn BT"/>
          <w:iCs/>
          <w:sz w:val="19"/>
          <w:szCs w:val="19"/>
        </w:rPr>
        <w:t xml:space="preserve"> delovnimi nalogami. Ti ljudje</w:t>
      </w:r>
      <w:r w:rsidR="00877C4B" w:rsidRPr="0073277E">
        <w:rPr>
          <w:rFonts w:ascii="Swis721 Cn BT" w:hAnsi="Swis721 Cn BT"/>
          <w:iCs/>
          <w:sz w:val="19"/>
          <w:szCs w:val="19"/>
        </w:rPr>
        <w:t xml:space="preserve"> so pogosto prepričani, da vedo, kako bi lahko rešili ključne probleme v podjetju in povečali kakovost. Rešitve običajno vključujejo spremembe, ki se seveda tičejo vseh</w:t>
      </w:r>
      <w:r w:rsidR="00744920" w:rsidRPr="0073277E">
        <w:rPr>
          <w:rFonts w:ascii="Swis721 Cn BT" w:hAnsi="Swis721 Cn BT"/>
          <w:iCs/>
          <w:sz w:val="19"/>
          <w:szCs w:val="19"/>
        </w:rPr>
        <w:t>,</w:t>
      </w:r>
      <w:r w:rsidR="00877C4B" w:rsidRPr="0073277E">
        <w:rPr>
          <w:rFonts w:ascii="Swis721 Cn BT" w:hAnsi="Swis721 Cn BT"/>
          <w:iCs/>
          <w:sz w:val="19"/>
          <w:szCs w:val="19"/>
        </w:rPr>
        <w:t xml:space="preserve"> razen njih. Pogosto tudi pozabljamo, da se ljudje oklepamo svojih vzorcev vedenja, če so učinkoviti ali ne. Čim manj so učinkoviti, tem bolj so neuspešni, in tem bolj nas je strah spremembe. Rešitev te paradoksalne situacije je odločilni dejavnik pri tem, ali nam bo v podjetje uspelo uvesti spremembe, ki nas bodo popeljale na pot k odličnosti. </w:t>
      </w:r>
    </w:p>
    <w:p w:rsidR="00D94714" w:rsidRPr="0073277E" w:rsidRDefault="00D94714" w:rsidP="0082398E">
      <w:pPr>
        <w:pStyle w:val="Telobesedila"/>
        <w:rPr>
          <w:rFonts w:ascii="Swis721 Cn BT" w:hAnsi="Swis721 Cn BT"/>
          <w:iCs/>
          <w:sz w:val="19"/>
          <w:szCs w:val="19"/>
        </w:rPr>
      </w:pPr>
    </w:p>
    <w:p w:rsidR="00877C4B" w:rsidRDefault="00877C4B" w:rsidP="0082398E">
      <w:pPr>
        <w:pStyle w:val="Telobesedila"/>
        <w:rPr>
          <w:rFonts w:ascii="Swis721 Cn BT" w:hAnsi="Swis721 Cn BT"/>
          <w:iCs/>
          <w:sz w:val="19"/>
          <w:szCs w:val="19"/>
        </w:rPr>
      </w:pPr>
      <w:r w:rsidRPr="0073277E">
        <w:rPr>
          <w:rFonts w:ascii="Swis721 Cn BT" w:hAnsi="Swis721 Cn BT"/>
          <w:iCs/>
          <w:sz w:val="19"/>
          <w:szCs w:val="19"/>
        </w:rPr>
        <w:t xml:space="preserve">Če želimo ljudi, ki se imajo za izkušene (saj so res) poznavalce razmer v podjetju (v resnici ga poznajo bolje kot nekdo od zunaj), tiste, ki želijo podjetju najboljše (verjetno je to res, še bolj res pa je, da želijo sebi najboljše), prepričati, naj sprejmejo spremembe, ki jim jih ponujamo od zunaj, se morajo </w:t>
      </w:r>
      <w:r w:rsidRPr="0073277E">
        <w:rPr>
          <w:rFonts w:ascii="Swis721 Cn BT" w:hAnsi="Swis721 Cn BT"/>
          <w:b/>
          <w:iCs/>
          <w:sz w:val="19"/>
          <w:szCs w:val="19"/>
        </w:rPr>
        <w:t>v prvi vrsti počutiti varne</w:t>
      </w:r>
      <w:r w:rsidRPr="0073277E">
        <w:rPr>
          <w:rFonts w:ascii="Swis721 Cn BT" w:hAnsi="Swis721 Cn BT"/>
          <w:iCs/>
          <w:sz w:val="19"/>
          <w:szCs w:val="19"/>
        </w:rPr>
        <w:t xml:space="preserve">. Občutek varnosti je ključnega pomena, da nekega človeka pripravimo v stanje, v katerem bo dojemljiv za spremembe. To seveda še ni dovolj, da bi jih res. Za to je potreben drug ključen pogoj; človek mora verjeti, da se mu </w:t>
      </w:r>
      <w:r w:rsidRPr="0073277E">
        <w:rPr>
          <w:rFonts w:ascii="Swis721 Cn BT" w:hAnsi="Swis721 Cn BT"/>
          <w:b/>
          <w:iCs/>
          <w:sz w:val="19"/>
          <w:szCs w:val="19"/>
        </w:rPr>
        <w:t>sprememba splača</w:t>
      </w:r>
      <w:r w:rsidRPr="0073277E">
        <w:rPr>
          <w:rFonts w:ascii="Swis721 Cn BT" w:hAnsi="Swis721 Cn BT"/>
          <w:iCs/>
          <w:sz w:val="19"/>
          <w:szCs w:val="19"/>
        </w:rPr>
        <w:t xml:space="preserve">. Prepričan mora biti, da bo za manjši vložek dobil večji dobiček. To ni le gibalo ekonomskega, temveč tudi osebnega napredka. V osebnem smislu dobiček ni zgolj denar, ampak večji </w:t>
      </w:r>
      <w:r w:rsidRPr="0073277E">
        <w:rPr>
          <w:rFonts w:ascii="Swis721 Cn BT" w:hAnsi="Swis721 Cn BT"/>
          <w:b/>
          <w:iCs/>
          <w:sz w:val="19"/>
          <w:szCs w:val="19"/>
        </w:rPr>
        <w:t>občutek varnosti, pripadnosti, moči, svobode ali zabave</w:t>
      </w:r>
      <w:r w:rsidRPr="0073277E">
        <w:rPr>
          <w:rFonts w:ascii="Swis721 Cn BT" w:hAnsi="Swis721 Cn BT"/>
          <w:iCs/>
          <w:sz w:val="19"/>
          <w:szCs w:val="19"/>
        </w:rPr>
        <w:t xml:space="preserve">. Tistemu, ki delavcem in vodjem uspe pokazati in jih prepričati, da bodo z uvajanjem sprememb delali manj za dosego istega cilja, da se bodo brez izpostavljanja bolje razumeli z nadrejenimi, da bodo pri delu lažje zadovoljevali svoje potrebe, da se bodo torej bistveno bolje počutili, je odprta pot do uvajanja sprememb. Pri velikih organizacijah je posameznik pogosto odtujen od rezultatov svojega dela. Zato ne čuti osebne odgovornosti za uspešnost poslovanja podjetja. Delavci morajo </w:t>
      </w:r>
      <w:r w:rsidRPr="0073277E">
        <w:rPr>
          <w:rFonts w:ascii="Swis721 Cn BT" w:hAnsi="Swis721 Cn BT"/>
          <w:b/>
          <w:iCs/>
          <w:sz w:val="19"/>
          <w:szCs w:val="19"/>
        </w:rPr>
        <w:t>verjeti, da je uspešnost poslovanja podjetja odvisna tudi od njihovega prispevka</w:t>
      </w:r>
      <w:r w:rsidRPr="0073277E">
        <w:rPr>
          <w:rFonts w:ascii="Swis721 Cn BT" w:hAnsi="Swis721 Cn BT"/>
          <w:iCs/>
          <w:sz w:val="19"/>
          <w:szCs w:val="19"/>
        </w:rPr>
        <w:t>. Kako to doseči, je ključno vprašanje. Da bi nanj lahko odgovorili, moramo razumeti posamezne vidike, ki so pomembni za učinkovito vodenje. Nato pa je treba usposobiti vodje, da bodo znali izpeljati in voditi proces sprememb v želeni smeri.</w:t>
      </w:r>
    </w:p>
    <w:p w:rsidR="00D94714" w:rsidRDefault="00D94714" w:rsidP="0082398E">
      <w:pPr>
        <w:pStyle w:val="Telobesedila"/>
        <w:rPr>
          <w:rFonts w:ascii="Swis721 Cn BT" w:hAnsi="Swis721 Cn BT"/>
          <w:iCs/>
          <w:sz w:val="19"/>
          <w:szCs w:val="19"/>
        </w:rPr>
      </w:pPr>
    </w:p>
    <w:p w:rsidR="00D94714" w:rsidRPr="0073277E" w:rsidRDefault="00D94714" w:rsidP="0082398E">
      <w:pPr>
        <w:pStyle w:val="Telobesedila"/>
        <w:rPr>
          <w:rFonts w:ascii="Swis721 Cn BT" w:hAnsi="Swis721 Cn BT"/>
          <w:iCs/>
          <w:sz w:val="19"/>
          <w:szCs w:val="19"/>
        </w:rPr>
      </w:pPr>
    </w:p>
    <w:p w:rsidR="00DC7903" w:rsidRPr="0073277E" w:rsidRDefault="00DC7903" w:rsidP="0082398E">
      <w:pPr>
        <w:pStyle w:val="Telobesedila"/>
        <w:rPr>
          <w:rFonts w:ascii="Swis721 Cn BT" w:hAnsi="Swis721 Cn BT"/>
          <w:b/>
          <w:iCs/>
          <w:sz w:val="19"/>
          <w:szCs w:val="19"/>
        </w:rPr>
      </w:pPr>
      <w:r w:rsidRPr="0073277E">
        <w:rPr>
          <w:rFonts w:ascii="Swis721 Cn BT" w:hAnsi="Swis721 Cn BT"/>
          <w:b/>
          <w:iCs/>
          <w:sz w:val="19"/>
          <w:szCs w:val="19"/>
        </w:rPr>
        <w:t>Skrb za delo z ljudmi kot strateška naloga vodij</w:t>
      </w:r>
    </w:p>
    <w:p w:rsidR="00B13750" w:rsidRDefault="00877C4B" w:rsidP="0082398E">
      <w:pPr>
        <w:jc w:val="both"/>
        <w:rPr>
          <w:rFonts w:ascii="Swis721 Cn BT" w:hAnsi="Swis721 Cn BT"/>
          <w:sz w:val="19"/>
          <w:szCs w:val="19"/>
        </w:rPr>
      </w:pPr>
      <w:r w:rsidRPr="0073277E">
        <w:rPr>
          <w:rFonts w:ascii="Swis721 Cn BT" w:hAnsi="Swis721 Cn BT"/>
          <w:sz w:val="19"/>
          <w:szCs w:val="19"/>
        </w:rPr>
        <w:t xml:space="preserve">Problem uvajanja standardov kakovosti je večinoma v </w:t>
      </w:r>
      <w:r w:rsidRPr="0073277E">
        <w:rPr>
          <w:rFonts w:ascii="Swis721 Cn BT" w:hAnsi="Swis721 Cn BT"/>
          <w:b/>
          <w:sz w:val="19"/>
          <w:szCs w:val="19"/>
        </w:rPr>
        <w:t>preveliki odtujenosti zaposlenih od strateških načrtov podjetja</w:t>
      </w:r>
      <w:r w:rsidRPr="0073277E">
        <w:rPr>
          <w:rFonts w:ascii="Swis721 Cn BT" w:hAnsi="Swis721 Cn BT"/>
          <w:sz w:val="19"/>
          <w:szCs w:val="19"/>
        </w:rPr>
        <w:t>. Posameznik pogosto ne dojame ali sprejme dejstva, da je tudi od njegovega dela odvisen rezultat poslovanja podjetja. Običajno meni, da je njegov prispevek minimalen, pogosto pa ga v to prepričuje celo njegov nadrejeni. Delavec se zato pogosto znajde v primežu zahtev vodje, ki ne zna preprosto razložiti, kje se odgovornost posameznika za dobro opravljeno delo zlije z odgovornostjo sodelav</w:t>
      </w:r>
      <w:r w:rsidR="00744920" w:rsidRPr="0073277E">
        <w:rPr>
          <w:rFonts w:ascii="Swis721 Cn BT" w:hAnsi="Swis721 Cn BT"/>
          <w:sz w:val="19"/>
          <w:szCs w:val="19"/>
        </w:rPr>
        <w:t>cev za uspešno poslovanje celotnega</w:t>
      </w:r>
      <w:r w:rsidRPr="0073277E">
        <w:rPr>
          <w:rFonts w:ascii="Swis721 Cn BT" w:hAnsi="Swis721 Cn BT"/>
          <w:sz w:val="19"/>
          <w:szCs w:val="19"/>
        </w:rPr>
        <w:t xml:space="preserve"> podjetja. Ljudj</w:t>
      </w:r>
      <w:r w:rsidR="00334DC2" w:rsidRPr="0073277E">
        <w:rPr>
          <w:rFonts w:ascii="Swis721 Cn BT" w:hAnsi="Swis721 Cn BT"/>
          <w:sz w:val="19"/>
          <w:szCs w:val="19"/>
        </w:rPr>
        <w:t>e, ki ne vidijo, kako je njihov</w:t>
      </w:r>
      <w:r w:rsidRPr="0073277E">
        <w:rPr>
          <w:rFonts w:ascii="Swis721 Cn BT" w:hAnsi="Swis721 Cn BT"/>
          <w:sz w:val="19"/>
          <w:szCs w:val="19"/>
        </w:rPr>
        <w:t xml:space="preserve"> prispevek neposredno povezan z uspešnostjo ali učinkovitostjo podjetja, ne bodo čutili velike odgovornosti za svoje delo</w:t>
      </w:r>
      <w:r w:rsidR="00D97C92" w:rsidRPr="0073277E">
        <w:rPr>
          <w:rFonts w:ascii="Swis721 Cn BT" w:hAnsi="Swis721 Cn BT"/>
          <w:sz w:val="19"/>
          <w:szCs w:val="19"/>
        </w:rPr>
        <w:t xml:space="preserve"> ali težnjo k aktivnem</w:t>
      </w:r>
      <w:r w:rsidR="00050759" w:rsidRPr="0073277E">
        <w:rPr>
          <w:rFonts w:ascii="Swis721 Cn BT" w:hAnsi="Swis721 Cn BT"/>
          <w:sz w:val="19"/>
          <w:szCs w:val="19"/>
        </w:rPr>
        <w:t>u</w:t>
      </w:r>
      <w:r w:rsidR="00D97C92" w:rsidRPr="0073277E">
        <w:rPr>
          <w:rFonts w:ascii="Swis721 Cn BT" w:hAnsi="Swis721 Cn BT"/>
          <w:sz w:val="19"/>
          <w:szCs w:val="19"/>
        </w:rPr>
        <w:t xml:space="preserve"> sodelovanju pri procesih odločanja</w:t>
      </w:r>
      <w:r w:rsidRPr="0073277E">
        <w:rPr>
          <w:rFonts w:ascii="Swis721 Cn BT" w:hAnsi="Swis721 Cn BT"/>
          <w:sz w:val="19"/>
          <w:szCs w:val="19"/>
        </w:rPr>
        <w:t>.</w:t>
      </w:r>
      <w:r w:rsidR="00D97C92" w:rsidRPr="0073277E">
        <w:rPr>
          <w:rFonts w:ascii="Swis721 Cn BT" w:hAnsi="Swis721 Cn BT"/>
          <w:sz w:val="19"/>
          <w:szCs w:val="19"/>
        </w:rPr>
        <w:t xml:space="preserve"> </w:t>
      </w:r>
    </w:p>
    <w:p w:rsidR="00D94714" w:rsidRPr="0073277E" w:rsidRDefault="00D94714" w:rsidP="0082398E">
      <w:pPr>
        <w:jc w:val="both"/>
        <w:rPr>
          <w:rFonts w:ascii="Swis721 Cn BT" w:hAnsi="Swis721 Cn BT"/>
          <w:sz w:val="19"/>
          <w:szCs w:val="19"/>
        </w:rPr>
      </w:pPr>
    </w:p>
    <w:p w:rsidR="00877C4B" w:rsidRDefault="00877C4B" w:rsidP="0082398E">
      <w:pPr>
        <w:jc w:val="both"/>
        <w:rPr>
          <w:rFonts w:ascii="Swis721 Cn BT" w:hAnsi="Swis721 Cn BT"/>
          <w:sz w:val="19"/>
          <w:szCs w:val="19"/>
        </w:rPr>
      </w:pPr>
      <w:r w:rsidRPr="0073277E">
        <w:rPr>
          <w:rFonts w:ascii="Swis721 Cn BT" w:hAnsi="Swis721 Cn BT"/>
          <w:sz w:val="19"/>
          <w:szCs w:val="19"/>
        </w:rPr>
        <w:t>Skrb za delo z ljudmi je strateška naloga in najmanj toliko pomembna kot skrb za stranke ali kapital. Vodje, ki imajo čas za svoje podrejene le takrat, ko gre kaj narobe, o motivaciji ne vedo veliko. Pogosto za takega vodjo niso ključna vprašanja vodenja, kako bomo rešili problem ali kako priti do želenega cilja, temveč, kdo je kriv? Klima, ki se razvije ob takem vodenju, je vse prej kot odlična in dolgoročno ne vodi na pot poslovne odličnosti</w:t>
      </w:r>
      <w:r w:rsidRPr="0073277E">
        <w:rPr>
          <w:rFonts w:ascii="Swis721 Cn BT" w:hAnsi="Swis721 Cn BT"/>
          <w:i/>
          <w:color w:val="FF0000"/>
          <w:sz w:val="19"/>
          <w:szCs w:val="19"/>
        </w:rPr>
        <w:t>.</w:t>
      </w:r>
      <w:r w:rsidR="00D97C92" w:rsidRPr="0073277E">
        <w:rPr>
          <w:rFonts w:ascii="Swis721 Cn BT" w:hAnsi="Swis721 Cn BT"/>
          <w:i/>
          <w:color w:val="FF0000"/>
          <w:sz w:val="19"/>
          <w:szCs w:val="19"/>
        </w:rPr>
        <w:t xml:space="preserve"> </w:t>
      </w:r>
      <w:r w:rsidRPr="0073277E">
        <w:rPr>
          <w:rFonts w:ascii="Swis721 Cn BT" w:hAnsi="Swis721 Cn BT"/>
          <w:sz w:val="19"/>
          <w:szCs w:val="19"/>
        </w:rPr>
        <w:t xml:space="preserve">Pri vodenju obstajata dve ključni vprašanji. Prvo: </w:t>
      </w:r>
      <w:r w:rsidRPr="0073277E">
        <w:rPr>
          <w:rFonts w:ascii="Swis721 Cn BT" w:hAnsi="Swis721 Cn BT"/>
          <w:b/>
          <w:sz w:val="19"/>
          <w:szCs w:val="19"/>
        </w:rPr>
        <w:t xml:space="preserve">kaj so naši cilji, želje, potrebe ali interesi? </w:t>
      </w:r>
      <w:r w:rsidRPr="0073277E">
        <w:rPr>
          <w:rFonts w:ascii="Swis721 Cn BT" w:hAnsi="Swis721 Cn BT"/>
          <w:sz w:val="19"/>
          <w:szCs w:val="19"/>
        </w:rPr>
        <w:t xml:space="preserve">Podjetje in zaposleni morajo poznati smer, v katero so namenjeni. Vedeti morajo, ali je cilj realno dosegljiv. Če je dosegljiv, je čas za drugo vprašanje; </w:t>
      </w:r>
      <w:r w:rsidRPr="0073277E">
        <w:rPr>
          <w:rFonts w:ascii="Swis721 Cn BT" w:hAnsi="Swis721 Cn BT"/>
          <w:b/>
          <w:sz w:val="19"/>
          <w:szCs w:val="19"/>
        </w:rPr>
        <w:t xml:space="preserve">kako bomo cilj dosegli? </w:t>
      </w:r>
      <w:r w:rsidRPr="0073277E">
        <w:rPr>
          <w:rFonts w:ascii="Swis721 Cn BT" w:hAnsi="Swis721 Cn BT"/>
          <w:sz w:val="19"/>
          <w:szCs w:val="19"/>
        </w:rPr>
        <w:t>Izbira učinkovitega vedenja bistveno poveča možnost, da bomo zadovoljili svoje potrebe in potrebe podjetja. Posamezniki, ki poznajo načrte, jih sprejemajo in se strinjajo z izbranimi rešitvami, bodo bistveno bolj motivirani za trdo delo.</w:t>
      </w:r>
      <w:r w:rsidR="00D97C92" w:rsidRPr="0073277E">
        <w:rPr>
          <w:rFonts w:ascii="Swis721 Cn BT" w:hAnsi="Swis721 Cn BT"/>
          <w:sz w:val="19"/>
          <w:szCs w:val="19"/>
        </w:rPr>
        <w:t xml:space="preserve"> Še posebej pa, če imajo možnost sodelovanja pri sprejemanju odločitev in </w:t>
      </w:r>
      <w:r w:rsidR="005400C9" w:rsidRPr="0073277E">
        <w:rPr>
          <w:rFonts w:ascii="Swis721 Cn BT" w:hAnsi="Swis721 Cn BT"/>
          <w:sz w:val="19"/>
          <w:szCs w:val="19"/>
        </w:rPr>
        <w:t xml:space="preserve">možnost </w:t>
      </w:r>
      <w:r w:rsidR="00D97C92" w:rsidRPr="0073277E">
        <w:rPr>
          <w:rFonts w:ascii="Swis721 Cn BT" w:hAnsi="Swis721 Cn BT"/>
          <w:sz w:val="19"/>
          <w:szCs w:val="19"/>
        </w:rPr>
        <w:t>večje samostojnosti pri delu ob pozitivni klimi znotraj podjetja.</w:t>
      </w:r>
      <w:r w:rsidRPr="0073277E">
        <w:rPr>
          <w:rFonts w:ascii="Swis721 Cn BT" w:hAnsi="Swis721 Cn BT"/>
          <w:sz w:val="19"/>
          <w:szCs w:val="19"/>
        </w:rPr>
        <w:t xml:space="preserve"> </w:t>
      </w:r>
    </w:p>
    <w:p w:rsidR="00D94714" w:rsidRPr="0073277E" w:rsidRDefault="00D94714" w:rsidP="0082398E">
      <w:pPr>
        <w:jc w:val="both"/>
        <w:rPr>
          <w:rFonts w:ascii="Swis721 Cn BT" w:hAnsi="Swis721 Cn BT"/>
          <w:sz w:val="19"/>
          <w:szCs w:val="19"/>
        </w:rPr>
      </w:pPr>
    </w:p>
    <w:p w:rsidR="00877C4B" w:rsidRDefault="00877C4B" w:rsidP="0082398E">
      <w:pPr>
        <w:jc w:val="both"/>
        <w:rPr>
          <w:rFonts w:ascii="Swis721 Cn BT" w:hAnsi="Swis721 Cn BT"/>
          <w:sz w:val="19"/>
          <w:szCs w:val="19"/>
        </w:rPr>
      </w:pPr>
      <w:r w:rsidRPr="0073277E">
        <w:rPr>
          <w:rFonts w:ascii="Swis721 Cn BT" w:hAnsi="Swis721 Cn BT"/>
          <w:sz w:val="19"/>
          <w:szCs w:val="19"/>
        </w:rPr>
        <w:t>P</w:t>
      </w:r>
      <w:r w:rsidR="000568F6" w:rsidRPr="0073277E">
        <w:rPr>
          <w:rFonts w:ascii="Swis721 Cn BT" w:hAnsi="Swis721 Cn BT"/>
          <w:sz w:val="19"/>
          <w:szCs w:val="19"/>
        </w:rPr>
        <w:t xml:space="preserve">ogosto se sprašujemo, </w:t>
      </w:r>
      <w:r w:rsidR="000568F6" w:rsidRPr="0073277E">
        <w:rPr>
          <w:rFonts w:ascii="Swis721 Cn BT" w:hAnsi="Swis721 Cn BT"/>
          <w:b/>
          <w:sz w:val="19"/>
          <w:szCs w:val="19"/>
        </w:rPr>
        <w:t>kateri način</w:t>
      </w:r>
      <w:r w:rsidRPr="0073277E">
        <w:rPr>
          <w:rFonts w:ascii="Swis721 Cn BT" w:hAnsi="Swis721 Cn BT"/>
          <w:b/>
          <w:sz w:val="19"/>
          <w:szCs w:val="19"/>
        </w:rPr>
        <w:t xml:space="preserve"> vodenja nam bo zagotovil poslovno odličnost, avtokratski ali demokratski?</w:t>
      </w:r>
      <w:r w:rsidRPr="0073277E">
        <w:rPr>
          <w:rFonts w:ascii="Swis721 Cn BT" w:hAnsi="Swis721 Cn BT"/>
          <w:sz w:val="19"/>
          <w:szCs w:val="19"/>
        </w:rPr>
        <w:t xml:space="preserve"> Nobeden od obeh ni sam po sebi bolj učinkovit. Ne moremo določiti ali izumiti enega tipa vodenja, ki bi bil </w:t>
      </w:r>
      <w:r w:rsidR="004F1E74" w:rsidRPr="0073277E">
        <w:rPr>
          <w:rFonts w:ascii="Swis721 Cn BT" w:hAnsi="Swis721 Cn BT"/>
          <w:sz w:val="19"/>
          <w:szCs w:val="19"/>
        </w:rPr>
        <w:t xml:space="preserve">najprimernejši </w:t>
      </w:r>
      <w:r w:rsidRPr="0073277E">
        <w:rPr>
          <w:rFonts w:ascii="Swis721 Cn BT" w:hAnsi="Swis721 Cn BT"/>
          <w:sz w:val="19"/>
          <w:szCs w:val="19"/>
        </w:rPr>
        <w:t>v vseh situacijah in z vsemi ljudmi. Tako kot dober igralec golfa v danih razmerah intuitivno izbere najboljšo palico, tako pri vodenju dela izkušen vodja. Odloči se za tisti slog, ki bo imel najboljši kratkoročni in dolgoročni učinek.</w:t>
      </w:r>
      <w:r w:rsidR="0092488B" w:rsidRPr="0073277E">
        <w:rPr>
          <w:rFonts w:ascii="Swis721 Cn BT" w:hAnsi="Swis721 Cn BT"/>
          <w:sz w:val="19"/>
          <w:szCs w:val="19"/>
        </w:rPr>
        <w:t xml:space="preserve"> </w:t>
      </w:r>
      <w:r w:rsidRPr="0073277E">
        <w:rPr>
          <w:rFonts w:ascii="Swis721 Cn BT" w:hAnsi="Swis721 Cn BT"/>
          <w:sz w:val="19"/>
          <w:szCs w:val="19"/>
        </w:rPr>
        <w:t xml:space="preserve">Vodenje je izjemno kompleksen socialni proces. To pomeni, da se vplivi našega vedenja akumulirajo v pozitivni ali negativni smeri in jih ne moremo šteti le kot enkratna dejanja, ki nimajo dolgoročnih posledic. Pomembno je, da </w:t>
      </w:r>
      <w:r w:rsidRPr="0073277E">
        <w:rPr>
          <w:rFonts w:ascii="Swis721 Cn BT" w:hAnsi="Swis721 Cn BT"/>
          <w:b/>
          <w:sz w:val="19"/>
          <w:szCs w:val="19"/>
        </w:rPr>
        <w:t>dolgoročno ohranimo verodostojnost</w:t>
      </w:r>
      <w:r w:rsidRPr="0073277E">
        <w:rPr>
          <w:rFonts w:ascii="Swis721 Cn BT" w:hAnsi="Swis721 Cn BT"/>
          <w:sz w:val="19"/>
          <w:szCs w:val="19"/>
        </w:rPr>
        <w:t>. Verodostojnost ohranimo tako, da pri izbiri avtokratskega, dominantnega vodenja pazimo, da ne žalimo ali osebno prizadenemo ljudi. Užaljeni ljudje niso najboljši sodelavci, ki bi jim bila prva skrb odličnost proizvodnje. Prva skrb jim je, kako bi nam jo zagodli ali se nam maščevali. Pri demokratskem ali participativnem vodenju pa ne smemo prepuščati stvarem, da potekajo same po sebi, ali nekritično stresati hvale naokrog. V prvem primeru bodo podrejeni mislili, da nas rezultat dela ne zanima, v drugem pa nam ne bodo verjeli niti takrat, ko jim bomo res hvaležni za dobro opravljeno delo.</w:t>
      </w:r>
    </w:p>
    <w:p w:rsidR="00D94714" w:rsidRPr="0073277E" w:rsidRDefault="00D94714" w:rsidP="0082398E">
      <w:pPr>
        <w:jc w:val="both"/>
        <w:rPr>
          <w:rFonts w:ascii="Swis721 Cn BT" w:hAnsi="Swis721 Cn BT"/>
          <w:sz w:val="19"/>
          <w:szCs w:val="19"/>
        </w:rPr>
      </w:pPr>
      <w:bookmarkStart w:id="5" w:name="_GoBack"/>
      <w:bookmarkEnd w:id="5"/>
    </w:p>
    <w:p w:rsidR="005C30E0" w:rsidRPr="0073277E" w:rsidRDefault="0092488B" w:rsidP="0082398E">
      <w:pPr>
        <w:pStyle w:val="Telobesedila"/>
        <w:rPr>
          <w:rFonts w:ascii="Swis721 Cn BT" w:hAnsi="Swis721 Cn BT"/>
          <w:b/>
          <w:i/>
          <w:sz w:val="19"/>
          <w:szCs w:val="19"/>
        </w:rPr>
      </w:pPr>
      <w:r w:rsidRPr="0073277E">
        <w:rPr>
          <w:rFonts w:ascii="Swis721 Cn BT" w:hAnsi="Swis721 Cn BT"/>
          <w:b/>
          <w:i/>
          <w:sz w:val="19"/>
          <w:szCs w:val="19"/>
        </w:rPr>
        <w:t>Literatura:</w:t>
      </w:r>
    </w:p>
    <w:p w:rsidR="0092488B" w:rsidRPr="0073277E" w:rsidRDefault="0092488B" w:rsidP="0082398E">
      <w:pPr>
        <w:pStyle w:val="Telobesedila"/>
        <w:rPr>
          <w:rFonts w:ascii="Swis721 Cn BT" w:hAnsi="Swis721 Cn BT"/>
          <w:i/>
          <w:sz w:val="19"/>
          <w:szCs w:val="19"/>
        </w:rPr>
      </w:pPr>
      <w:r w:rsidRPr="0073277E">
        <w:rPr>
          <w:rFonts w:ascii="Swis721 Cn BT" w:hAnsi="Swis721 Cn BT"/>
          <w:i/>
          <w:sz w:val="19"/>
          <w:szCs w:val="19"/>
        </w:rPr>
        <w:lastRenderedPageBreak/>
        <w:t>Barling</w:t>
      </w:r>
      <w:r w:rsidR="00E64294" w:rsidRPr="0073277E">
        <w:rPr>
          <w:rFonts w:ascii="Swis721 Cn BT" w:hAnsi="Swis721 Cn BT"/>
          <w:i/>
          <w:sz w:val="19"/>
          <w:szCs w:val="19"/>
        </w:rPr>
        <w:t>, J., Slater, F., Kelloway, E.</w:t>
      </w:r>
      <w:r w:rsidR="004A6BD2" w:rsidRPr="0073277E">
        <w:rPr>
          <w:rFonts w:ascii="Swis721 Cn BT" w:hAnsi="Swis721 Cn BT"/>
          <w:i/>
          <w:sz w:val="19"/>
          <w:szCs w:val="19"/>
        </w:rPr>
        <w:t xml:space="preserve"> </w:t>
      </w:r>
      <w:r w:rsidR="00E64294" w:rsidRPr="0073277E">
        <w:rPr>
          <w:rFonts w:ascii="Swis721 Cn BT" w:hAnsi="Swis721 Cn BT"/>
          <w:i/>
          <w:sz w:val="19"/>
          <w:szCs w:val="19"/>
        </w:rPr>
        <w:t xml:space="preserve">K. (2000). Transformational leadership and emotional intelligence: an exploratory study. Leadership &amp; Organization Development Journal, Vol 21 Issue 3, ISSN 0143-7739. </w:t>
      </w:r>
    </w:p>
    <w:p w:rsidR="00E64294" w:rsidRPr="0073277E" w:rsidRDefault="00E64294" w:rsidP="0082398E">
      <w:pPr>
        <w:pStyle w:val="Telobesedila"/>
        <w:rPr>
          <w:rFonts w:ascii="Swis721 Cn BT" w:hAnsi="Swis721 Cn BT"/>
          <w:i/>
          <w:sz w:val="19"/>
          <w:szCs w:val="19"/>
        </w:rPr>
      </w:pPr>
      <w:r w:rsidRPr="0073277E">
        <w:rPr>
          <w:rFonts w:ascii="Swis721 Cn BT" w:hAnsi="Swis721 Cn BT"/>
          <w:i/>
          <w:sz w:val="19"/>
          <w:szCs w:val="19"/>
        </w:rPr>
        <w:t>Bass, B.</w:t>
      </w:r>
      <w:r w:rsidR="004A6BD2" w:rsidRPr="0073277E">
        <w:rPr>
          <w:rFonts w:ascii="Swis721 Cn BT" w:hAnsi="Swis721 Cn BT"/>
          <w:i/>
          <w:sz w:val="19"/>
          <w:szCs w:val="19"/>
        </w:rPr>
        <w:t xml:space="preserve"> </w:t>
      </w:r>
      <w:r w:rsidRPr="0073277E">
        <w:rPr>
          <w:rFonts w:ascii="Swis721 Cn BT" w:hAnsi="Swis721 Cn BT"/>
          <w:i/>
          <w:sz w:val="19"/>
          <w:szCs w:val="19"/>
        </w:rPr>
        <w:t>M., Avolio, B. (1993). Transfo</w:t>
      </w:r>
      <w:r w:rsidR="004A6BD2" w:rsidRPr="0073277E">
        <w:rPr>
          <w:rFonts w:ascii="Swis721 Cn BT" w:hAnsi="Swis721 Cn BT"/>
          <w:i/>
          <w:sz w:val="19"/>
          <w:szCs w:val="19"/>
        </w:rPr>
        <w:t>rmational leadership: A response</w:t>
      </w:r>
      <w:r w:rsidRPr="0073277E">
        <w:rPr>
          <w:rFonts w:ascii="Swis721 Cn BT" w:hAnsi="Swis721 Cn BT"/>
          <w:i/>
          <w:sz w:val="19"/>
          <w:szCs w:val="19"/>
        </w:rPr>
        <w:t xml:space="preserve"> to critiques. In M.</w:t>
      </w:r>
      <w:r w:rsidR="006D1750" w:rsidRPr="0073277E">
        <w:rPr>
          <w:rFonts w:ascii="Swis721 Cn BT" w:hAnsi="Swis721 Cn BT"/>
          <w:i/>
          <w:sz w:val="19"/>
          <w:szCs w:val="19"/>
        </w:rPr>
        <w:t xml:space="preserve"> </w:t>
      </w:r>
      <w:r w:rsidRPr="0073277E">
        <w:rPr>
          <w:rFonts w:ascii="Swis721 Cn BT" w:hAnsi="Swis721 Cn BT"/>
          <w:i/>
          <w:sz w:val="19"/>
          <w:szCs w:val="19"/>
        </w:rPr>
        <w:t xml:space="preserve">M. Chemers, and R. Ayman (Eds.), Leadership theory and research: Perspectives and directions (pp. 49-80). New York. Academic Press. </w:t>
      </w:r>
    </w:p>
    <w:p w:rsidR="00E64294" w:rsidRPr="0073277E" w:rsidRDefault="00E64294" w:rsidP="0082398E">
      <w:pPr>
        <w:pStyle w:val="Telobesedila"/>
        <w:rPr>
          <w:rFonts w:ascii="Swis721 Cn BT" w:hAnsi="Swis721 Cn BT"/>
          <w:i/>
          <w:sz w:val="19"/>
          <w:szCs w:val="19"/>
        </w:rPr>
      </w:pPr>
      <w:r w:rsidRPr="0073277E">
        <w:rPr>
          <w:rFonts w:ascii="Swis721 Cn BT" w:hAnsi="Swis721 Cn BT"/>
          <w:i/>
          <w:sz w:val="19"/>
          <w:szCs w:val="19"/>
        </w:rPr>
        <w:t>Burns, J.</w:t>
      </w:r>
      <w:r w:rsidR="006D1750" w:rsidRPr="0073277E">
        <w:rPr>
          <w:rFonts w:ascii="Swis721 Cn BT" w:hAnsi="Swis721 Cn BT"/>
          <w:i/>
          <w:sz w:val="19"/>
          <w:szCs w:val="19"/>
        </w:rPr>
        <w:t xml:space="preserve"> </w:t>
      </w:r>
      <w:r w:rsidRPr="0073277E">
        <w:rPr>
          <w:rFonts w:ascii="Swis721 Cn BT" w:hAnsi="Swis721 Cn BT"/>
          <w:i/>
          <w:sz w:val="19"/>
          <w:szCs w:val="19"/>
        </w:rPr>
        <w:t>M., (1978). Leadership. New York. Harper &amp; Row.</w:t>
      </w:r>
    </w:p>
    <w:p w:rsidR="0092488B" w:rsidRPr="0073277E" w:rsidRDefault="0092488B" w:rsidP="0082398E">
      <w:pPr>
        <w:pStyle w:val="Telobesedila"/>
        <w:rPr>
          <w:rFonts w:ascii="Swis721 Cn BT" w:hAnsi="Swis721 Cn BT"/>
          <w:i/>
          <w:sz w:val="19"/>
          <w:szCs w:val="19"/>
        </w:rPr>
      </w:pPr>
      <w:r w:rsidRPr="0073277E">
        <w:rPr>
          <w:rFonts w:ascii="Swis721 Cn BT" w:hAnsi="Swis721 Cn BT"/>
          <w:i/>
          <w:sz w:val="19"/>
          <w:szCs w:val="19"/>
        </w:rPr>
        <w:t xml:space="preserve">Rasmunsson, B. (1992). Participativni menedžment. Seminarsko gradivo, Center Brdo. </w:t>
      </w:r>
    </w:p>
    <w:p w:rsidR="00B63210" w:rsidRPr="0073277E" w:rsidRDefault="00B63210" w:rsidP="0082398E">
      <w:pPr>
        <w:pStyle w:val="Telobesedila"/>
        <w:rPr>
          <w:rFonts w:ascii="Swis721 Cn BT" w:hAnsi="Swis721 Cn BT"/>
          <w:i/>
          <w:sz w:val="19"/>
          <w:szCs w:val="19"/>
        </w:rPr>
      </w:pPr>
      <w:r w:rsidRPr="0073277E">
        <w:rPr>
          <w:rFonts w:ascii="Swis721 Cn BT" w:hAnsi="Swis721 Cn BT"/>
          <w:i/>
          <w:sz w:val="19"/>
          <w:szCs w:val="19"/>
        </w:rPr>
        <w:t>Conger, J.</w:t>
      </w:r>
      <w:r w:rsidR="006D1750" w:rsidRPr="0073277E">
        <w:rPr>
          <w:rFonts w:ascii="Swis721 Cn BT" w:hAnsi="Swis721 Cn BT"/>
          <w:i/>
          <w:sz w:val="19"/>
          <w:szCs w:val="19"/>
        </w:rPr>
        <w:t xml:space="preserve"> </w:t>
      </w:r>
      <w:r w:rsidRPr="0073277E">
        <w:rPr>
          <w:rFonts w:ascii="Swis721 Cn BT" w:hAnsi="Swis721 Cn BT"/>
          <w:i/>
          <w:sz w:val="19"/>
          <w:szCs w:val="19"/>
        </w:rPr>
        <w:t>A., Kanungo, R.</w:t>
      </w:r>
      <w:r w:rsidR="006D1750" w:rsidRPr="0073277E">
        <w:rPr>
          <w:rFonts w:ascii="Swis721 Cn BT" w:hAnsi="Swis721 Cn BT"/>
          <w:i/>
          <w:sz w:val="19"/>
          <w:szCs w:val="19"/>
        </w:rPr>
        <w:t xml:space="preserve"> </w:t>
      </w:r>
      <w:r w:rsidRPr="0073277E">
        <w:rPr>
          <w:rFonts w:ascii="Swis721 Cn BT" w:hAnsi="Swis721 Cn BT"/>
          <w:i/>
          <w:sz w:val="19"/>
          <w:szCs w:val="19"/>
        </w:rPr>
        <w:t xml:space="preserve">N. (1998). Charismatic leadership in organizations. SAGE Publications. London. </w:t>
      </w:r>
    </w:p>
    <w:p w:rsidR="00B63210" w:rsidRPr="0073277E" w:rsidRDefault="00B63210" w:rsidP="0082398E">
      <w:pPr>
        <w:pStyle w:val="Telobesedila"/>
        <w:rPr>
          <w:rFonts w:ascii="Swis721 Cn BT" w:hAnsi="Swis721 Cn BT"/>
          <w:i/>
          <w:sz w:val="19"/>
          <w:szCs w:val="19"/>
        </w:rPr>
      </w:pPr>
      <w:r w:rsidRPr="0073277E">
        <w:rPr>
          <w:rFonts w:ascii="Swis721 Cn BT" w:hAnsi="Swis721 Cn BT" w:cs="NBEHPE+TimesNewRoman"/>
          <w:i/>
          <w:color w:val="000000"/>
          <w:sz w:val="19"/>
          <w:szCs w:val="19"/>
        </w:rPr>
        <w:t>Menon, S.</w:t>
      </w:r>
      <w:r w:rsidR="006D1750" w:rsidRPr="0073277E">
        <w:rPr>
          <w:rFonts w:ascii="Swis721 Cn BT" w:hAnsi="Swis721 Cn BT" w:cs="NBEHPE+TimesNewRoman"/>
          <w:i/>
          <w:color w:val="000000"/>
          <w:sz w:val="19"/>
          <w:szCs w:val="19"/>
        </w:rPr>
        <w:t xml:space="preserve"> </w:t>
      </w:r>
      <w:r w:rsidRPr="0073277E">
        <w:rPr>
          <w:rFonts w:ascii="Swis721 Cn BT" w:hAnsi="Swis721 Cn BT" w:cs="NBEHPE+TimesNewRoman"/>
          <w:i/>
          <w:color w:val="000000"/>
          <w:sz w:val="19"/>
          <w:szCs w:val="19"/>
        </w:rPr>
        <w:t>T., (1995). Employee empowerment: Definition, measur</w:t>
      </w:r>
      <w:r w:rsidR="006D1750" w:rsidRPr="0073277E">
        <w:rPr>
          <w:rFonts w:ascii="Swis721 Cn BT" w:hAnsi="Swis721 Cn BT" w:cs="NBEHPE+TimesNewRoman"/>
          <w:i/>
          <w:color w:val="000000"/>
          <w:sz w:val="19"/>
          <w:szCs w:val="19"/>
        </w:rPr>
        <w:t>e</w:t>
      </w:r>
      <w:r w:rsidRPr="0073277E">
        <w:rPr>
          <w:rFonts w:ascii="Swis721 Cn BT" w:hAnsi="Swis721 Cn BT" w:cs="NBEHPE+TimesNewRoman"/>
          <w:i/>
          <w:color w:val="000000"/>
          <w:sz w:val="19"/>
          <w:szCs w:val="19"/>
        </w:rPr>
        <w:t>ment and construct validation. Unpublished doctoral disertation. McGill University. Montreal.</w:t>
      </w:r>
    </w:p>
    <w:p w:rsidR="006C0792" w:rsidRPr="0073277E" w:rsidRDefault="006C0792" w:rsidP="0082398E">
      <w:pPr>
        <w:pStyle w:val="Telobesedila"/>
        <w:rPr>
          <w:rFonts w:ascii="Swis721 Cn BT" w:hAnsi="Swis721 Cn BT"/>
          <w:i/>
          <w:sz w:val="19"/>
          <w:szCs w:val="19"/>
        </w:rPr>
      </w:pPr>
      <w:r w:rsidRPr="0073277E">
        <w:rPr>
          <w:rFonts w:ascii="Swis721 Cn BT" w:hAnsi="Swis721 Cn BT"/>
          <w:i/>
          <w:sz w:val="19"/>
          <w:szCs w:val="19"/>
        </w:rPr>
        <w:t>Pieper, R. (1990). Human resource manageme</w:t>
      </w:r>
      <w:r w:rsidR="00B63210" w:rsidRPr="0073277E">
        <w:rPr>
          <w:rFonts w:ascii="Swis721 Cn BT" w:hAnsi="Swis721 Cn BT"/>
          <w:i/>
          <w:sz w:val="19"/>
          <w:szCs w:val="19"/>
        </w:rPr>
        <w:t>nt: An international comparison.</w:t>
      </w:r>
      <w:r w:rsidRPr="0073277E">
        <w:rPr>
          <w:rFonts w:ascii="Swis721 Cn BT" w:hAnsi="Swis721 Cn BT"/>
          <w:i/>
          <w:sz w:val="19"/>
          <w:szCs w:val="19"/>
        </w:rPr>
        <w:t xml:space="preserve"> Walter</w:t>
      </w:r>
      <w:r w:rsidR="00B63210" w:rsidRPr="0073277E">
        <w:rPr>
          <w:rFonts w:ascii="Swis721 Cn BT" w:hAnsi="Swis721 Cn BT"/>
          <w:i/>
          <w:sz w:val="19"/>
          <w:szCs w:val="19"/>
        </w:rPr>
        <w:t xml:space="preserve"> de Gruyter. Berlin, New York.</w:t>
      </w:r>
    </w:p>
    <w:p w:rsidR="00600D33" w:rsidRPr="0073277E" w:rsidRDefault="00600D33" w:rsidP="0082398E">
      <w:pPr>
        <w:pStyle w:val="Telobesedila"/>
        <w:rPr>
          <w:rFonts w:ascii="Swis721 Cn BT" w:hAnsi="Swis721 Cn BT"/>
          <w:i/>
          <w:sz w:val="19"/>
          <w:szCs w:val="19"/>
        </w:rPr>
      </w:pPr>
      <w:r w:rsidRPr="0073277E">
        <w:rPr>
          <w:rFonts w:ascii="Swis721 Cn BT" w:hAnsi="Swis721 Cn BT"/>
          <w:i/>
          <w:sz w:val="19"/>
          <w:szCs w:val="19"/>
        </w:rPr>
        <w:t>Svetlik, I. (1996). Človeški viri v podjetju, v Ichak Adizes et. al., Človeku prijazno in uspešno vodenje, Pantha Rhei – Sin</w:t>
      </w:r>
      <w:r w:rsidR="001112FF" w:rsidRPr="0073277E">
        <w:rPr>
          <w:rFonts w:ascii="Swis721 Cn BT" w:hAnsi="Swis721 Cn BT"/>
          <w:i/>
          <w:sz w:val="19"/>
          <w:szCs w:val="19"/>
        </w:rPr>
        <w:t>t</w:t>
      </w:r>
      <w:r w:rsidRPr="0073277E">
        <w:rPr>
          <w:rFonts w:ascii="Swis721 Cn BT" w:hAnsi="Swis721 Cn BT"/>
          <w:i/>
          <w:sz w:val="19"/>
          <w:szCs w:val="19"/>
        </w:rPr>
        <w:t xml:space="preserve">eza. Ljubljana. </w:t>
      </w:r>
    </w:p>
    <w:p w:rsidR="00B63210" w:rsidRPr="0073277E" w:rsidRDefault="00B63210" w:rsidP="0082398E">
      <w:pPr>
        <w:pStyle w:val="Telobesedila"/>
        <w:rPr>
          <w:rFonts w:ascii="Swis721 Cn BT" w:hAnsi="Swis721 Cn BT"/>
          <w:i/>
          <w:sz w:val="19"/>
          <w:szCs w:val="19"/>
        </w:rPr>
      </w:pPr>
      <w:r w:rsidRPr="0073277E">
        <w:rPr>
          <w:rFonts w:ascii="Swis721 Cn BT" w:hAnsi="Swis721 Cn BT" w:cs="NBEHPE+TimesNewRoman"/>
          <w:i/>
          <w:color w:val="000000"/>
          <w:sz w:val="19"/>
          <w:szCs w:val="19"/>
        </w:rPr>
        <w:t>Thomas, K.</w:t>
      </w:r>
      <w:r w:rsidR="001112FF" w:rsidRPr="0073277E">
        <w:rPr>
          <w:rFonts w:ascii="Swis721 Cn BT" w:hAnsi="Swis721 Cn BT" w:cs="NBEHPE+TimesNewRoman"/>
          <w:i/>
          <w:color w:val="000000"/>
          <w:sz w:val="19"/>
          <w:szCs w:val="19"/>
        </w:rPr>
        <w:t xml:space="preserve"> </w:t>
      </w:r>
      <w:r w:rsidRPr="0073277E">
        <w:rPr>
          <w:rFonts w:ascii="Swis721 Cn BT" w:hAnsi="Swis721 Cn BT" w:cs="NBEHPE+TimesNewRoman"/>
          <w:i/>
          <w:color w:val="000000"/>
          <w:sz w:val="19"/>
          <w:szCs w:val="19"/>
        </w:rPr>
        <w:t>W., Velthouse, B.</w:t>
      </w:r>
      <w:r w:rsidR="001112FF" w:rsidRPr="0073277E">
        <w:rPr>
          <w:rFonts w:ascii="Swis721 Cn BT" w:hAnsi="Swis721 Cn BT" w:cs="NBEHPE+TimesNewRoman"/>
          <w:i/>
          <w:color w:val="000000"/>
          <w:sz w:val="19"/>
          <w:szCs w:val="19"/>
        </w:rPr>
        <w:t xml:space="preserve"> </w:t>
      </w:r>
      <w:r w:rsidRPr="0073277E">
        <w:rPr>
          <w:rFonts w:ascii="Swis721 Cn BT" w:hAnsi="Swis721 Cn BT" w:cs="NBEHPE+TimesNewRoman"/>
          <w:i/>
          <w:color w:val="000000"/>
          <w:sz w:val="19"/>
          <w:szCs w:val="19"/>
        </w:rPr>
        <w:t>A. (1990). Cognitive elements of empowerment: An interpretative model of intrinsic motivation. Academy of Management Review, 15, 666-681.</w:t>
      </w:r>
    </w:p>
    <w:p w:rsidR="00600D33" w:rsidRPr="0073277E" w:rsidRDefault="00600D33" w:rsidP="0082398E">
      <w:pPr>
        <w:pStyle w:val="Telobesedila"/>
        <w:rPr>
          <w:rFonts w:ascii="Swis721 Cn BT" w:hAnsi="Swis721 Cn BT"/>
          <w:i/>
          <w:sz w:val="19"/>
          <w:szCs w:val="19"/>
        </w:rPr>
      </w:pPr>
      <w:r w:rsidRPr="0073277E">
        <w:rPr>
          <w:rFonts w:ascii="Swis721 Cn BT" w:hAnsi="Swis721 Cn BT"/>
          <w:i/>
          <w:sz w:val="19"/>
          <w:szCs w:val="19"/>
        </w:rPr>
        <w:t xml:space="preserve">Ule, M. (1997). Temelji socialne psihologije. Ljubljana. Znanstveno in publicistično središče. </w:t>
      </w:r>
    </w:p>
    <w:p w:rsidR="005C30E0" w:rsidRPr="0073277E" w:rsidRDefault="008E2907" w:rsidP="0082398E">
      <w:pPr>
        <w:pStyle w:val="Telobesedila"/>
        <w:rPr>
          <w:rFonts w:ascii="Swis721 Cn BT" w:hAnsi="Swis721 Cn BT"/>
          <w:i/>
          <w:sz w:val="19"/>
          <w:szCs w:val="19"/>
        </w:rPr>
      </w:pPr>
      <w:r w:rsidRPr="0073277E">
        <w:rPr>
          <w:rFonts w:ascii="Swis721 Cn BT" w:hAnsi="Swis721 Cn BT" w:cs="NBEHPE+TimesNewRoman"/>
          <w:i/>
          <w:color w:val="000000"/>
          <w:sz w:val="19"/>
          <w:szCs w:val="19"/>
        </w:rPr>
        <w:t>Vroom, V.</w:t>
      </w:r>
      <w:r w:rsidR="001112FF" w:rsidRPr="0073277E">
        <w:rPr>
          <w:rFonts w:ascii="Swis721 Cn BT" w:hAnsi="Swis721 Cn BT" w:cs="NBEHPE+TimesNewRoman"/>
          <w:i/>
          <w:color w:val="000000"/>
          <w:sz w:val="19"/>
          <w:szCs w:val="19"/>
        </w:rPr>
        <w:t xml:space="preserve"> </w:t>
      </w:r>
      <w:r w:rsidRPr="0073277E">
        <w:rPr>
          <w:rFonts w:ascii="Swis721 Cn BT" w:hAnsi="Swis721 Cn BT" w:cs="NBEHPE+TimesNewRoman"/>
          <w:i/>
          <w:color w:val="000000"/>
          <w:sz w:val="19"/>
          <w:szCs w:val="19"/>
        </w:rPr>
        <w:t>V., Jago, J.</w:t>
      </w:r>
      <w:r w:rsidR="001112FF" w:rsidRPr="0073277E">
        <w:rPr>
          <w:rFonts w:ascii="Swis721 Cn BT" w:hAnsi="Swis721 Cn BT" w:cs="NBEHPE+TimesNewRoman"/>
          <w:i/>
          <w:color w:val="000000"/>
          <w:sz w:val="19"/>
          <w:szCs w:val="19"/>
        </w:rPr>
        <w:t xml:space="preserve"> </w:t>
      </w:r>
      <w:r w:rsidRPr="0073277E">
        <w:rPr>
          <w:rFonts w:ascii="Swis721 Cn BT" w:hAnsi="Swis721 Cn BT" w:cs="NBEHPE+TimesNewRoman"/>
          <w:i/>
          <w:color w:val="000000"/>
          <w:sz w:val="19"/>
          <w:szCs w:val="19"/>
        </w:rPr>
        <w:t>G. (1988). The new leadership: Managing participation in organizations. Prentice-Hall. NJ.</w:t>
      </w:r>
    </w:p>
    <w:sectPr w:rsidR="005C30E0" w:rsidRPr="007327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7A" w:rsidRDefault="00C0447A">
      <w:r>
        <w:separator/>
      </w:r>
    </w:p>
  </w:endnote>
  <w:endnote w:type="continuationSeparator" w:id="0">
    <w:p w:rsidR="00C0447A" w:rsidRDefault="00C0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BEHP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7A" w:rsidRDefault="00C0447A">
      <w:r>
        <w:separator/>
      </w:r>
    </w:p>
  </w:footnote>
  <w:footnote w:type="continuationSeparator" w:id="0">
    <w:p w:rsidR="00C0447A" w:rsidRDefault="00C0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C6" w:rsidRDefault="001E497F" w:rsidP="00877C4B">
    <w:pPr>
      <w:pStyle w:val="Glava"/>
      <w:jc w:val="right"/>
    </w:pPr>
    <w:r>
      <w:rPr>
        <w:noProof/>
      </w:rPr>
      <w:drawing>
        <wp:inline distT="0" distB="0" distL="0" distR="0">
          <wp:extent cx="659765" cy="675640"/>
          <wp:effectExtent l="0" t="0" r="698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E031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D1089"/>
    <w:multiLevelType w:val="hybridMultilevel"/>
    <w:tmpl w:val="359C0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B3D91"/>
    <w:multiLevelType w:val="hybridMultilevel"/>
    <w:tmpl w:val="685CF3D0"/>
    <w:lvl w:ilvl="0" w:tplc="3210D9B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6476DE"/>
    <w:multiLevelType w:val="hybridMultilevel"/>
    <w:tmpl w:val="E150610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4">
    <w:nsid w:val="098905DB"/>
    <w:multiLevelType w:val="hybridMultilevel"/>
    <w:tmpl w:val="8F24F6A2"/>
    <w:lvl w:ilvl="0" w:tplc="3210D9BA">
      <w:start w:val="1"/>
      <w:numFmt w:val="decimal"/>
      <w:lvlText w:val="%1."/>
      <w:lvlJc w:val="left"/>
      <w:pPr>
        <w:tabs>
          <w:tab w:val="num" w:pos="360"/>
        </w:tabs>
        <w:ind w:left="360" w:hanging="360"/>
      </w:pPr>
      <w:rPr>
        <w:rFonts w:ascii="Times New Roman" w:hAnsi="Times New Roman"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5BC0AD8"/>
    <w:multiLevelType w:val="hybridMultilevel"/>
    <w:tmpl w:val="7332B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A215B"/>
    <w:multiLevelType w:val="hybridMultilevel"/>
    <w:tmpl w:val="D5049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B03F8"/>
    <w:multiLevelType w:val="hybridMultilevel"/>
    <w:tmpl w:val="E4DC7126"/>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
    <w:nsid w:val="18F35F9F"/>
    <w:multiLevelType w:val="hybridMultilevel"/>
    <w:tmpl w:val="345C02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E4E5F22"/>
    <w:multiLevelType w:val="hybridMultilevel"/>
    <w:tmpl w:val="E90C1F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0E1A7E"/>
    <w:multiLevelType w:val="hybridMultilevel"/>
    <w:tmpl w:val="0044670E"/>
    <w:lvl w:ilvl="0" w:tplc="3210D9BA">
      <w:start w:val="1"/>
      <w:numFmt w:val="decimal"/>
      <w:lvlText w:val="%1."/>
      <w:lvlJc w:val="left"/>
      <w:pPr>
        <w:tabs>
          <w:tab w:val="num" w:pos="360"/>
        </w:tabs>
        <w:ind w:left="360" w:hanging="360"/>
      </w:pPr>
      <w:rPr>
        <w:rFonts w:ascii="Times New Roman" w:hAnsi="Times New Roman"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AD726AB"/>
    <w:multiLevelType w:val="hybridMultilevel"/>
    <w:tmpl w:val="2E8867B8"/>
    <w:lvl w:ilvl="0" w:tplc="3210D9BA">
      <w:start w:val="1"/>
      <w:numFmt w:val="decimal"/>
      <w:lvlText w:val="%1."/>
      <w:lvlJc w:val="left"/>
      <w:pPr>
        <w:tabs>
          <w:tab w:val="num" w:pos="360"/>
        </w:tabs>
        <w:ind w:left="360" w:hanging="360"/>
      </w:pPr>
      <w:rPr>
        <w:rFonts w:ascii="Times New Roman" w:hAnsi="Times New Roman"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BC31EB4"/>
    <w:multiLevelType w:val="hybridMultilevel"/>
    <w:tmpl w:val="3E62A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DC3666"/>
    <w:multiLevelType w:val="hybridMultilevel"/>
    <w:tmpl w:val="5B847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2B6ABD"/>
    <w:multiLevelType w:val="hybridMultilevel"/>
    <w:tmpl w:val="49DCC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6341A"/>
    <w:multiLevelType w:val="hybridMultilevel"/>
    <w:tmpl w:val="2C507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F0778"/>
    <w:multiLevelType w:val="hybridMultilevel"/>
    <w:tmpl w:val="7782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4A58E0"/>
    <w:multiLevelType w:val="hybridMultilevel"/>
    <w:tmpl w:val="8904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69794F"/>
    <w:multiLevelType w:val="hybridMultilevel"/>
    <w:tmpl w:val="43F6C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2D5C9B"/>
    <w:multiLevelType w:val="hybridMultilevel"/>
    <w:tmpl w:val="EBD608C6"/>
    <w:lvl w:ilvl="0" w:tplc="3210D9BA">
      <w:start w:val="1"/>
      <w:numFmt w:val="decimal"/>
      <w:lvlText w:val="%1."/>
      <w:lvlJc w:val="left"/>
      <w:pPr>
        <w:tabs>
          <w:tab w:val="num" w:pos="360"/>
        </w:tabs>
        <w:ind w:left="360" w:hanging="360"/>
      </w:pPr>
      <w:rPr>
        <w:rFonts w:ascii="Times New Roman" w:hAnsi="Times New Roman"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83011B9"/>
    <w:multiLevelType w:val="hybridMultilevel"/>
    <w:tmpl w:val="0F360B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30673A"/>
    <w:multiLevelType w:val="hybridMultilevel"/>
    <w:tmpl w:val="DF625A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B77466F"/>
    <w:multiLevelType w:val="multilevel"/>
    <w:tmpl w:val="A5E613E6"/>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ascii="Times New Roman" w:hAnsi="Times New Roman" w:cs="Times New Roman" w:hint="default"/>
        <w:b/>
        <w:i/>
        <w:sz w:val="24"/>
      </w:rPr>
    </w:lvl>
    <w:lvl w:ilvl="4">
      <w:start w:val="1"/>
      <w:numFmt w:val="decimal"/>
      <w:lvlText w:val="%1.%2.%3.%4.%5."/>
      <w:lvlJc w:val="left"/>
      <w:pPr>
        <w:tabs>
          <w:tab w:val="num" w:pos="2520"/>
        </w:tabs>
        <w:ind w:left="2232" w:hanging="792"/>
      </w:pPr>
      <w:rPr>
        <w:rFonts w:ascii="Times New Roman" w:hAnsi="Times New Roman" w:cs="Times New Roman" w:hint="default"/>
        <w:b w:val="0"/>
        <w:i/>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65FD62DC"/>
    <w:multiLevelType w:val="hybridMultilevel"/>
    <w:tmpl w:val="96CE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3F0FE8"/>
    <w:multiLevelType w:val="hybridMultilevel"/>
    <w:tmpl w:val="B65089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91D4133"/>
    <w:multiLevelType w:val="hybridMultilevel"/>
    <w:tmpl w:val="FFDC38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A8F4279"/>
    <w:multiLevelType w:val="multilevel"/>
    <w:tmpl w:val="A5E613E6"/>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ascii="Times New Roman" w:hAnsi="Times New Roman" w:cs="Times New Roman" w:hint="default"/>
        <w:b/>
        <w:i/>
        <w:sz w:val="24"/>
      </w:rPr>
    </w:lvl>
    <w:lvl w:ilvl="4">
      <w:start w:val="1"/>
      <w:numFmt w:val="decimal"/>
      <w:lvlText w:val="%1.%2.%3.%4.%5."/>
      <w:lvlJc w:val="left"/>
      <w:pPr>
        <w:tabs>
          <w:tab w:val="num" w:pos="2520"/>
        </w:tabs>
        <w:ind w:left="2232" w:hanging="792"/>
      </w:pPr>
      <w:rPr>
        <w:rFonts w:ascii="Times New Roman" w:hAnsi="Times New Roman" w:cs="Times New Roman" w:hint="default"/>
        <w:b w:val="0"/>
        <w:i/>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73530BFB"/>
    <w:multiLevelType w:val="hybridMultilevel"/>
    <w:tmpl w:val="AC8E3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4C27F1"/>
    <w:multiLevelType w:val="hybridMultilevel"/>
    <w:tmpl w:val="15C6A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202204"/>
    <w:multiLevelType w:val="hybridMultilevel"/>
    <w:tmpl w:val="54E69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992E4C"/>
    <w:multiLevelType w:val="hybridMultilevel"/>
    <w:tmpl w:val="BA26BABE"/>
    <w:lvl w:ilvl="0" w:tplc="3210D9BA">
      <w:start w:val="1"/>
      <w:numFmt w:val="decimal"/>
      <w:lvlText w:val="%1."/>
      <w:lvlJc w:val="left"/>
      <w:pPr>
        <w:tabs>
          <w:tab w:val="num" w:pos="780"/>
        </w:tabs>
        <w:ind w:left="780" w:hanging="360"/>
      </w:pPr>
      <w:rPr>
        <w:rFonts w:ascii="Times New Roman" w:hAnsi="Times New Roman" w:cs="Times New Roman" w:hint="default"/>
        <w:sz w:val="24"/>
      </w:rPr>
    </w:lvl>
    <w:lvl w:ilvl="1" w:tplc="04090003">
      <w:start w:val="1"/>
      <w:numFmt w:val="bullet"/>
      <w:lvlText w:val="o"/>
      <w:lvlJc w:val="left"/>
      <w:pPr>
        <w:tabs>
          <w:tab w:val="num" w:pos="1500"/>
        </w:tabs>
        <w:ind w:left="1500" w:hanging="360"/>
      </w:pPr>
      <w:rPr>
        <w:rFonts w:ascii="Courier New" w:hAnsi="Courier New" w:hint="default"/>
      </w:rPr>
    </w:lvl>
    <w:lvl w:ilvl="2" w:tplc="3210D9BA">
      <w:start w:val="1"/>
      <w:numFmt w:val="decimal"/>
      <w:lvlText w:val="%3."/>
      <w:lvlJc w:val="left"/>
      <w:pPr>
        <w:tabs>
          <w:tab w:val="num" w:pos="2220"/>
        </w:tabs>
        <w:ind w:left="2220" w:hanging="360"/>
      </w:pPr>
      <w:rPr>
        <w:rFonts w:ascii="Times New Roman" w:hAnsi="Times New Roman" w:cs="Times New Roman" w:hint="default"/>
        <w:sz w:val="24"/>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79CC6C64"/>
    <w:multiLevelType w:val="multilevel"/>
    <w:tmpl w:val="D68661C2"/>
    <w:lvl w:ilvl="0">
      <w:start w:val="1"/>
      <w:numFmt w:val="decimal"/>
      <w:lvlText w:val="%1."/>
      <w:lvlJc w:val="left"/>
      <w:pPr>
        <w:tabs>
          <w:tab w:val="num" w:pos="432"/>
        </w:tabs>
        <w:ind w:left="432" w:hanging="432"/>
      </w:pPr>
      <w:rPr>
        <w:rFonts w:ascii="Times New Roman" w:hAnsi="Times New Roman" w:cs="Times New Roman" w:hint="default"/>
        <w:b/>
        <w:i w:val="0"/>
        <w:sz w:val="28"/>
        <w:u w:val="single"/>
      </w:rPr>
    </w:lvl>
    <w:lvl w:ilvl="1">
      <w:start w:val="1"/>
      <w:numFmt w:val="decimal"/>
      <w:pStyle w:val="Naslov2"/>
      <w:lvlText w:val="%1. %2"/>
      <w:lvlJc w:val="left"/>
      <w:pPr>
        <w:tabs>
          <w:tab w:val="num" w:pos="576"/>
        </w:tabs>
        <w:ind w:left="576" w:hanging="576"/>
      </w:pPr>
      <w:rPr>
        <w:rFonts w:ascii="Times New Roman" w:hAnsi="Times New Roman" w:cs="Times New Roman" w:hint="default"/>
        <w:b/>
        <w:i w:val="0"/>
        <w:sz w:val="28"/>
      </w:rPr>
    </w:lvl>
    <w:lvl w:ilvl="2">
      <w:start w:val="1"/>
      <w:numFmt w:val="decimal"/>
      <w:pStyle w:val="Naslov3"/>
      <w:lvlText w:val="%1. %2. %3"/>
      <w:lvlJc w:val="left"/>
      <w:pPr>
        <w:tabs>
          <w:tab w:val="num" w:pos="720"/>
        </w:tabs>
        <w:ind w:left="720" w:hanging="720"/>
      </w:pPr>
      <w:rPr>
        <w:rFonts w:ascii="Times New Roman" w:hAnsi="Times New Roman" w:cs="Times New Roman" w:hint="default"/>
        <w:b/>
        <w:i w:val="0"/>
        <w:sz w:val="24"/>
      </w:rPr>
    </w:lvl>
    <w:lvl w:ilvl="3">
      <w:start w:val="1"/>
      <w:numFmt w:val="decimal"/>
      <w:pStyle w:val="Naslov4"/>
      <w:lvlText w:val="%1.%2.%3.%4."/>
      <w:lvlJc w:val="left"/>
      <w:pPr>
        <w:tabs>
          <w:tab w:val="num" w:pos="864"/>
        </w:tabs>
        <w:ind w:left="864" w:hanging="864"/>
      </w:pPr>
      <w:rPr>
        <w:rFonts w:ascii="Times New Roman" w:hAnsi="Times New Roman" w:cs="Times New Roman" w:hint="default"/>
        <w:b/>
        <w:i/>
        <w:sz w:val="24"/>
      </w:rPr>
    </w:lvl>
    <w:lvl w:ilvl="4">
      <w:start w:val="1"/>
      <w:numFmt w:val="decimal"/>
      <w:pStyle w:val="Naslov5"/>
      <w:lvlText w:val="%1.%2.%3.%4.%5."/>
      <w:lvlJc w:val="left"/>
      <w:pPr>
        <w:tabs>
          <w:tab w:val="num" w:pos="1008"/>
        </w:tabs>
        <w:ind w:left="1008" w:hanging="1008"/>
      </w:pPr>
      <w:rPr>
        <w:rFonts w:ascii="Times New Roman" w:hAnsi="Times New Roman" w:cs="Times New Roman" w:hint="default"/>
        <w:b w:val="0"/>
        <w:i/>
        <w:sz w:val="24"/>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32">
    <w:nsid w:val="7A707DCB"/>
    <w:multiLevelType w:val="hybridMultilevel"/>
    <w:tmpl w:val="7108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5D00DE"/>
    <w:multiLevelType w:val="hybridMultilevel"/>
    <w:tmpl w:val="C6EA74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EF25927"/>
    <w:multiLevelType w:val="hybridMultilevel"/>
    <w:tmpl w:val="D40C6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17"/>
  </w:num>
  <w:num w:numId="4">
    <w:abstractNumId w:val="5"/>
  </w:num>
  <w:num w:numId="5">
    <w:abstractNumId w:val="18"/>
  </w:num>
  <w:num w:numId="6">
    <w:abstractNumId w:val="27"/>
  </w:num>
  <w:num w:numId="7">
    <w:abstractNumId w:val="22"/>
  </w:num>
  <w:num w:numId="8">
    <w:abstractNumId w:val="26"/>
  </w:num>
  <w:num w:numId="9">
    <w:abstractNumId w:val="11"/>
  </w:num>
  <w:num w:numId="10">
    <w:abstractNumId w:val="21"/>
  </w:num>
  <w:num w:numId="11">
    <w:abstractNumId w:val="4"/>
  </w:num>
  <w:num w:numId="12">
    <w:abstractNumId w:val="10"/>
  </w:num>
  <w:num w:numId="13">
    <w:abstractNumId w:val="2"/>
  </w:num>
  <w:num w:numId="14">
    <w:abstractNumId w:val="30"/>
  </w:num>
  <w:num w:numId="15">
    <w:abstractNumId w:val="19"/>
  </w:num>
  <w:num w:numId="16">
    <w:abstractNumId w:val="1"/>
  </w:num>
  <w:num w:numId="17">
    <w:abstractNumId w:val="6"/>
  </w:num>
  <w:num w:numId="18">
    <w:abstractNumId w:val="24"/>
  </w:num>
  <w:num w:numId="19">
    <w:abstractNumId w:val="12"/>
  </w:num>
  <w:num w:numId="20">
    <w:abstractNumId w:val="15"/>
  </w:num>
  <w:num w:numId="21">
    <w:abstractNumId w:val="28"/>
  </w:num>
  <w:num w:numId="22">
    <w:abstractNumId w:val="34"/>
  </w:num>
  <w:num w:numId="23">
    <w:abstractNumId w:val="31"/>
  </w:num>
  <w:num w:numId="24">
    <w:abstractNumId w:val="14"/>
  </w:num>
  <w:num w:numId="25">
    <w:abstractNumId w:val="16"/>
  </w:num>
  <w:num w:numId="26">
    <w:abstractNumId w:val="20"/>
  </w:num>
  <w:num w:numId="27">
    <w:abstractNumId w:val="25"/>
  </w:num>
  <w:num w:numId="28">
    <w:abstractNumId w:val="13"/>
  </w:num>
  <w:num w:numId="29">
    <w:abstractNumId w:val="29"/>
  </w:num>
  <w:num w:numId="30">
    <w:abstractNumId w:val="3"/>
  </w:num>
  <w:num w:numId="31">
    <w:abstractNumId w:val="33"/>
  </w:num>
  <w:num w:numId="32">
    <w:abstractNumId w:val="7"/>
  </w:num>
  <w:num w:numId="33">
    <w:abstractNumId w:val="9"/>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4B"/>
    <w:rsid w:val="00050759"/>
    <w:rsid w:val="000568F6"/>
    <w:rsid w:val="00060CD1"/>
    <w:rsid w:val="000C119C"/>
    <w:rsid w:val="000C24AF"/>
    <w:rsid w:val="001112FF"/>
    <w:rsid w:val="0015603F"/>
    <w:rsid w:val="001B2F8C"/>
    <w:rsid w:val="001B7F59"/>
    <w:rsid w:val="001C2196"/>
    <w:rsid w:val="001C25B3"/>
    <w:rsid w:val="001D4F9E"/>
    <w:rsid w:val="001E113D"/>
    <w:rsid w:val="001E497F"/>
    <w:rsid w:val="002042C6"/>
    <w:rsid w:val="0022398A"/>
    <w:rsid w:val="00255F4A"/>
    <w:rsid w:val="002F75E5"/>
    <w:rsid w:val="003236E5"/>
    <w:rsid w:val="00334DC2"/>
    <w:rsid w:val="00384C3F"/>
    <w:rsid w:val="003B18C6"/>
    <w:rsid w:val="003C4369"/>
    <w:rsid w:val="003C51E5"/>
    <w:rsid w:val="0040027E"/>
    <w:rsid w:val="00447CBA"/>
    <w:rsid w:val="004A6BD2"/>
    <w:rsid w:val="004B6FB7"/>
    <w:rsid w:val="004C0E2E"/>
    <w:rsid w:val="004E3E76"/>
    <w:rsid w:val="004F1E74"/>
    <w:rsid w:val="00500653"/>
    <w:rsid w:val="00521DF4"/>
    <w:rsid w:val="00525C82"/>
    <w:rsid w:val="005400C9"/>
    <w:rsid w:val="00544EB4"/>
    <w:rsid w:val="00564B17"/>
    <w:rsid w:val="00566B6C"/>
    <w:rsid w:val="00581835"/>
    <w:rsid w:val="005A29DC"/>
    <w:rsid w:val="005C30E0"/>
    <w:rsid w:val="005C5112"/>
    <w:rsid w:val="005D09B8"/>
    <w:rsid w:val="00600D33"/>
    <w:rsid w:val="006A0ACD"/>
    <w:rsid w:val="006A12DF"/>
    <w:rsid w:val="006B34E4"/>
    <w:rsid w:val="006C0792"/>
    <w:rsid w:val="006D1750"/>
    <w:rsid w:val="00727634"/>
    <w:rsid w:val="0073277E"/>
    <w:rsid w:val="00735B1F"/>
    <w:rsid w:val="00744920"/>
    <w:rsid w:val="0075413D"/>
    <w:rsid w:val="007A2C6C"/>
    <w:rsid w:val="007A31F0"/>
    <w:rsid w:val="007F79DB"/>
    <w:rsid w:val="00803FE1"/>
    <w:rsid w:val="0081305C"/>
    <w:rsid w:val="0082398E"/>
    <w:rsid w:val="00876FE9"/>
    <w:rsid w:val="00877C4B"/>
    <w:rsid w:val="00881544"/>
    <w:rsid w:val="00886C1C"/>
    <w:rsid w:val="008B1EA4"/>
    <w:rsid w:val="008C5EBC"/>
    <w:rsid w:val="008C641B"/>
    <w:rsid w:val="008E2907"/>
    <w:rsid w:val="008F4B8C"/>
    <w:rsid w:val="009137C3"/>
    <w:rsid w:val="0092488B"/>
    <w:rsid w:val="00924F61"/>
    <w:rsid w:val="009259F7"/>
    <w:rsid w:val="00932351"/>
    <w:rsid w:val="00953132"/>
    <w:rsid w:val="009B6EB1"/>
    <w:rsid w:val="00A046B1"/>
    <w:rsid w:val="00A26904"/>
    <w:rsid w:val="00A50E85"/>
    <w:rsid w:val="00A510E1"/>
    <w:rsid w:val="00A95AC3"/>
    <w:rsid w:val="00AD60C4"/>
    <w:rsid w:val="00B13750"/>
    <w:rsid w:val="00B63210"/>
    <w:rsid w:val="00BB4562"/>
    <w:rsid w:val="00BE7265"/>
    <w:rsid w:val="00BF1D20"/>
    <w:rsid w:val="00BF5C05"/>
    <w:rsid w:val="00C0447A"/>
    <w:rsid w:val="00C12758"/>
    <w:rsid w:val="00C22563"/>
    <w:rsid w:val="00C44AA5"/>
    <w:rsid w:val="00C67077"/>
    <w:rsid w:val="00C831EB"/>
    <w:rsid w:val="00C926C9"/>
    <w:rsid w:val="00CC0800"/>
    <w:rsid w:val="00D94714"/>
    <w:rsid w:val="00D97C92"/>
    <w:rsid w:val="00DA3C3D"/>
    <w:rsid w:val="00DC7903"/>
    <w:rsid w:val="00E27A33"/>
    <w:rsid w:val="00E64294"/>
    <w:rsid w:val="00E71B5A"/>
    <w:rsid w:val="00E84A44"/>
    <w:rsid w:val="00E9403C"/>
    <w:rsid w:val="00EC1448"/>
    <w:rsid w:val="00ED2ACE"/>
    <w:rsid w:val="00EF482E"/>
    <w:rsid w:val="00F015E0"/>
    <w:rsid w:val="00F423CA"/>
    <w:rsid w:val="00F67036"/>
    <w:rsid w:val="00F670D2"/>
    <w:rsid w:val="00F67585"/>
    <w:rsid w:val="00F86E5A"/>
    <w:rsid w:val="00FB2FCF"/>
    <w:rsid w:val="00FC16A5"/>
    <w:rsid w:val="00FE17A5"/>
    <w:rsid w:val="00FE38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77C4B"/>
    <w:rPr>
      <w:sz w:val="24"/>
      <w:szCs w:val="24"/>
    </w:rPr>
  </w:style>
  <w:style w:type="paragraph" w:styleId="Naslov1">
    <w:name w:val="heading 1"/>
    <w:basedOn w:val="Navaden"/>
    <w:next w:val="Navaden"/>
    <w:link w:val="Naslov1Znak"/>
    <w:autoRedefine/>
    <w:uiPriority w:val="9"/>
    <w:qFormat/>
    <w:rsid w:val="00D94714"/>
    <w:pPr>
      <w:keepNext/>
      <w:jc w:val="center"/>
      <w:outlineLvl w:val="0"/>
    </w:pPr>
    <w:rPr>
      <w:rFonts w:ascii="Swis721 Cn BT" w:hAnsi="Swis721 Cn BT"/>
      <w:b/>
      <w:bCs/>
      <w:sz w:val="28"/>
      <w:szCs w:val="28"/>
    </w:rPr>
  </w:style>
  <w:style w:type="paragraph" w:styleId="Naslov2">
    <w:name w:val="heading 2"/>
    <w:basedOn w:val="Navaden"/>
    <w:next w:val="Navaden"/>
    <w:link w:val="Naslov2Znak"/>
    <w:uiPriority w:val="9"/>
    <w:qFormat/>
    <w:rsid w:val="00877C4B"/>
    <w:pPr>
      <w:keepNext/>
      <w:numPr>
        <w:ilvl w:val="1"/>
        <w:numId w:val="23"/>
      </w:numPr>
      <w:jc w:val="both"/>
      <w:outlineLvl w:val="1"/>
    </w:pPr>
    <w:rPr>
      <w:b/>
      <w:sz w:val="28"/>
      <w:szCs w:val="20"/>
    </w:rPr>
  </w:style>
  <w:style w:type="paragraph" w:styleId="Naslov3">
    <w:name w:val="heading 3"/>
    <w:basedOn w:val="Navaden"/>
    <w:next w:val="Navaden"/>
    <w:link w:val="Naslov3Znak"/>
    <w:uiPriority w:val="9"/>
    <w:qFormat/>
    <w:rsid w:val="00877C4B"/>
    <w:pPr>
      <w:keepNext/>
      <w:numPr>
        <w:ilvl w:val="2"/>
        <w:numId w:val="23"/>
      </w:numPr>
      <w:spacing w:before="240" w:after="60"/>
      <w:outlineLvl w:val="2"/>
    </w:pPr>
    <w:rPr>
      <w:rFonts w:cs="Arial"/>
      <w:b/>
      <w:bCs/>
      <w:szCs w:val="26"/>
    </w:rPr>
  </w:style>
  <w:style w:type="paragraph" w:styleId="Naslov4">
    <w:name w:val="heading 4"/>
    <w:basedOn w:val="Navaden"/>
    <w:next w:val="Navaden"/>
    <w:link w:val="Naslov4Znak"/>
    <w:uiPriority w:val="9"/>
    <w:qFormat/>
    <w:rsid w:val="00877C4B"/>
    <w:pPr>
      <w:keepNext/>
      <w:numPr>
        <w:ilvl w:val="3"/>
        <w:numId w:val="23"/>
      </w:numPr>
      <w:spacing w:before="240" w:after="60"/>
      <w:outlineLvl w:val="3"/>
    </w:pPr>
    <w:rPr>
      <w:b/>
      <w:bCs/>
      <w:i/>
      <w:szCs w:val="28"/>
    </w:rPr>
  </w:style>
  <w:style w:type="paragraph" w:styleId="Naslov5">
    <w:name w:val="heading 5"/>
    <w:basedOn w:val="Navaden"/>
    <w:next w:val="Navaden"/>
    <w:link w:val="Naslov5Znak"/>
    <w:uiPriority w:val="9"/>
    <w:qFormat/>
    <w:rsid w:val="00877C4B"/>
    <w:pPr>
      <w:numPr>
        <w:ilvl w:val="4"/>
        <w:numId w:val="23"/>
      </w:numPr>
      <w:spacing w:before="240" w:after="60"/>
      <w:outlineLvl w:val="4"/>
    </w:pPr>
    <w:rPr>
      <w:b/>
      <w:bCs/>
      <w:i/>
      <w:iCs/>
      <w:szCs w:val="26"/>
    </w:rPr>
  </w:style>
  <w:style w:type="paragraph" w:styleId="Naslov6">
    <w:name w:val="heading 6"/>
    <w:basedOn w:val="Navaden"/>
    <w:next w:val="Navaden"/>
    <w:link w:val="Naslov6Znak"/>
    <w:uiPriority w:val="9"/>
    <w:qFormat/>
    <w:rsid w:val="00877C4B"/>
    <w:pPr>
      <w:numPr>
        <w:ilvl w:val="5"/>
        <w:numId w:val="23"/>
      </w:numPr>
      <w:spacing w:before="240" w:after="60"/>
      <w:outlineLvl w:val="5"/>
    </w:pPr>
    <w:rPr>
      <w:b/>
      <w:bCs/>
      <w:sz w:val="22"/>
      <w:szCs w:val="22"/>
    </w:rPr>
  </w:style>
  <w:style w:type="paragraph" w:styleId="Naslov7">
    <w:name w:val="heading 7"/>
    <w:basedOn w:val="Navaden"/>
    <w:next w:val="Navaden"/>
    <w:link w:val="Naslov7Znak"/>
    <w:uiPriority w:val="9"/>
    <w:qFormat/>
    <w:rsid w:val="00877C4B"/>
    <w:pPr>
      <w:numPr>
        <w:ilvl w:val="6"/>
        <w:numId w:val="23"/>
      </w:numPr>
      <w:spacing w:before="240" w:after="60"/>
      <w:outlineLvl w:val="6"/>
    </w:pPr>
  </w:style>
  <w:style w:type="paragraph" w:styleId="Naslov8">
    <w:name w:val="heading 8"/>
    <w:basedOn w:val="Navaden"/>
    <w:next w:val="Navaden"/>
    <w:link w:val="Naslov8Znak"/>
    <w:uiPriority w:val="9"/>
    <w:qFormat/>
    <w:rsid w:val="00877C4B"/>
    <w:pPr>
      <w:numPr>
        <w:ilvl w:val="7"/>
        <w:numId w:val="23"/>
      </w:numPr>
      <w:spacing w:before="240" w:after="60"/>
      <w:outlineLvl w:val="7"/>
    </w:pPr>
    <w:rPr>
      <w:i/>
      <w:iCs/>
    </w:rPr>
  </w:style>
  <w:style w:type="paragraph" w:styleId="Naslov9">
    <w:name w:val="heading 9"/>
    <w:basedOn w:val="Navaden"/>
    <w:next w:val="Navaden"/>
    <w:link w:val="Naslov9Znak"/>
    <w:uiPriority w:val="9"/>
    <w:qFormat/>
    <w:rsid w:val="00877C4B"/>
    <w:pPr>
      <w:numPr>
        <w:ilvl w:val="8"/>
        <w:numId w:val="23"/>
      </w:numPr>
      <w:spacing w:before="240" w:after="60"/>
      <w:outlineLvl w:val="8"/>
    </w:pPr>
    <w:rPr>
      <w:rFonts w:ascii="Arial" w:hAnsi="Arial" w:cs="Arial"/>
      <w:sz w:val="22"/>
      <w:szCs w:val="22"/>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94714"/>
    <w:rPr>
      <w:rFonts w:ascii="Swis721 Cn BT" w:hAnsi="Swis721 Cn BT"/>
      <w:b/>
      <w:bCs/>
      <w:sz w:val="28"/>
      <w:szCs w:val="28"/>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uiPriority w:val="9"/>
    <w:semiHidden/>
    <w:rPr>
      <w:rFonts w:asciiTheme="minorHAnsi" w:eastAsiaTheme="minorEastAsia" w:hAnsiTheme="minorHAnsi" w:cstheme="minorBidi"/>
      <w:b/>
      <w:bCs/>
      <w:sz w:val="22"/>
      <w:szCs w:val="22"/>
    </w:rPr>
  </w:style>
  <w:style w:type="character" w:customStyle="1" w:styleId="Naslov7Znak">
    <w:name w:val="Naslov 7 Znak"/>
    <w:basedOn w:val="Privzetapisavaodstavka"/>
    <w:link w:val="Naslov7"/>
    <w:uiPriority w:val="9"/>
    <w:semiHidden/>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sz w:val="22"/>
      <w:szCs w:val="22"/>
    </w:rPr>
  </w:style>
  <w:style w:type="paragraph" w:styleId="Telobesedila">
    <w:name w:val="Body Text"/>
    <w:basedOn w:val="Navaden"/>
    <w:link w:val="TelobesedilaZnak"/>
    <w:uiPriority w:val="99"/>
    <w:rsid w:val="00877C4B"/>
    <w:pPr>
      <w:jc w:val="both"/>
    </w:pPr>
  </w:style>
  <w:style w:type="character" w:customStyle="1" w:styleId="TelobesedilaZnak">
    <w:name w:val="Telo besedila Znak"/>
    <w:basedOn w:val="Privzetapisavaodstavka"/>
    <w:link w:val="Telobesedila"/>
    <w:uiPriority w:val="99"/>
    <w:semiHidden/>
    <w:rPr>
      <w:sz w:val="24"/>
      <w:szCs w:val="24"/>
    </w:rPr>
  </w:style>
  <w:style w:type="paragraph" w:styleId="Kazalovsebine1">
    <w:name w:val="toc 1"/>
    <w:basedOn w:val="Navaden"/>
    <w:next w:val="Navaden"/>
    <w:autoRedefine/>
    <w:uiPriority w:val="39"/>
    <w:semiHidden/>
    <w:rsid w:val="00877C4B"/>
    <w:pPr>
      <w:tabs>
        <w:tab w:val="left" w:pos="480"/>
        <w:tab w:val="right" w:leader="dot" w:pos="7910"/>
      </w:tabs>
    </w:pPr>
    <w:rPr>
      <w:noProof/>
    </w:rPr>
  </w:style>
  <w:style w:type="paragraph" w:styleId="Napis">
    <w:name w:val="caption"/>
    <w:basedOn w:val="Navaden"/>
    <w:next w:val="Navaden"/>
    <w:uiPriority w:val="35"/>
    <w:qFormat/>
    <w:rsid w:val="00877C4B"/>
    <w:pPr>
      <w:spacing w:before="120" w:after="120"/>
      <w:jc w:val="center"/>
    </w:pPr>
    <w:rPr>
      <w:bCs/>
      <w:szCs w:val="20"/>
    </w:rPr>
  </w:style>
  <w:style w:type="paragraph" w:styleId="Glava">
    <w:name w:val="header"/>
    <w:basedOn w:val="Navaden"/>
    <w:link w:val="GlavaZnak"/>
    <w:uiPriority w:val="99"/>
    <w:rsid w:val="00877C4B"/>
    <w:pPr>
      <w:tabs>
        <w:tab w:val="center" w:pos="4536"/>
        <w:tab w:val="right" w:pos="9072"/>
      </w:tabs>
    </w:pPr>
  </w:style>
  <w:style w:type="character" w:customStyle="1" w:styleId="GlavaZnak">
    <w:name w:val="Glava Znak"/>
    <w:basedOn w:val="Privzetapisavaodstavka"/>
    <w:link w:val="Glava"/>
    <w:uiPriority w:val="99"/>
    <w:semiHidden/>
    <w:rPr>
      <w:sz w:val="24"/>
      <w:szCs w:val="24"/>
    </w:rPr>
  </w:style>
  <w:style w:type="paragraph" w:styleId="Noga">
    <w:name w:val="footer"/>
    <w:basedOn w:val="Navaden"/>
    <w:link w:val="NogaZnak"/>
    <w:uiPriority w:val="99"/>
    <w:rsid w:val="00877C4B"/>
    <w:pPr>
      <w:tabs>
        <w:tab w:val="center" w:pos="4536"/>
        <w:tab w:val="right" w:pos="9072"/>
      </w:tabs>
    </w:pPr>
  </w:style>
  <w:style w:type="character" w:customStyle="1" w:styleId="NogaZnak">
    <w:name w:val="Noga Znak"/>
    <w:basedOn w:val="Privzetapisavaodstavka"/>
    <w:link w:val="Noga"/>
    <w:uiPriority w:val="99"/>
    <w:semiHidden/>
    <w:rPr>
      <w:sz w:val="24"/>
      <w:szCs w:val="24"/>
    </w:rPr>
  </w:style>
  <w:style w:type="character" w:styleId="Pripombasklic">
    <w:name w:val="annotation reference"/>
    <w:basedOn w:val="Privzetapisavaodstavka"/>
    <w:uiPriority w:val="99"/>
    <w:rsid w:val="000C119C"/>
    <w:rPr>
      <w:sz w:val="16"/>
    </w:rPr>
  </w:style>
  <w:style w:type="paragraph" w:styleId="Pripombabesedilo">
    <w:name w:val="annotation text"/>
    <w:basedOn w:val="Navaden"/>
    <w:link w:val="PripombabesediloZnak"/>
    <w:uiPriority w:val="99"/>
    <w:rsid w:val="000C119C"/>
    <w:rPr>
      <w:sz w:val="20"/>
      <w:szCs w:val="20"/>
    </w:rPr>
  </w:style>
  <w:style w:type="character" w:customStyle="1" w:styleId="PripombabesediloZnak">
    <w:name w:val="Pripomba – besedilo Znak"/>
    <w:basedOn w:val="Privzetapisavaodstavka"/>
    <w:link w:val="Pripombabesedilo"/>
    <w:uiPriority w:val="99"/>
    <w:locked/>
    <w:rsid w:val="000C119C"/>
    <w:rPr>
      <w:lang w:val="sl-SI" w:eastAsia="sl-SI"/>
    </w:rPr>
  </w:style>
  <w:style w:type="paragraph" w:styleId="Zadevapripombe">
    <w:name w:val="annotation subject"/>
    <w:basedOn w:val="Pripombabesedilo"/>
    <w:next w:val="Pripombabesedilo"/>
    <w:link w:val="ZadevapripombeZnak"/>
    <w:uiPriority w:val="99"/>
    <w:rsid w:val="000C119C"/>
    <w:rPr>
      <w:b/>
      <w:bCs/>
    </w:rPr>
  </w:style>
  <w:style w:type="character" w:customStyle="1" w:styleId="ZadevapripombeZnak">
    <w:name w:val="Zadeva pripombe Znak"/>
    <w:basedOn w:val="PripombabesediloZnak"/>
    <w:link w:val="Zadevapripombe"/>
    <w:uiPriority w:val="99"/>
    <w:locked/>
    <w:rsid w:val="000C119C"/>
    <w:rPr>
      <w:b/>
      <w:lang w:val="sl-SI" w:eastAsia="sl-SI"/>
    </w:rPr>
  </w:style>
  <w:style w:type="paragraph" w:styleId="Besedilooblaka">
    <w:name w:val="Balloon Text"/>
    <w:basedOn w:val="Navaden"/>
    <w:link w:val="BesedilooblakaZnak"/>
    <w:uiPriority w:val="99"/>
    <w:rsid w:val="000C119C"/>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0C119C"/>
    <w:rPr>
      <w:rFonts w:ascii="Tahoma" w:hAnsi="Tahoma"/>
      <w:sz w:val="16"/>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77C4B"/>
    <w:rPr>
      <w:sz w:val="24"/>
      <w:szCs w:val="24"/>
    </w:rPr>
  </w:style>
  <w:style w:type="paragraph" w:styleId="Naslov1">
    <w:name w:val="heading 1"/>
    <w:basedOn w:val="Navaden"/>
    <w:next w:val="Navaden"/>
    <w:link w:val="Naslov1Znak"/>
    <w:autoRedefine/>
    <w:uiPriority w:val="9"/>
    <w:qFormat/>
    <w:rsid w:val="00D94714"/>
    <w:pPr>
      <w:keepNext/>
      <w:jc w:val="center"/>
      <w:outlineLvl w:val="0"/>
    </w:pPr>
    <w:rPr>
      <w:rFonts w:ascii="Swis721 Cn BT" w:hAnsi="Swis721 Cn BT"/>
      <w:b/>
      <w:bCs/>
      <w:sz w:val="28"/>
      <w:szCs w:val="28"/>
    </w:rPr>
  </w:style>
  <w:style w:type="paragraph" w:styleId="Naslov2">
    <w:name w:val="heading 2"/>
    <w:basedOn w:val="Navaden"/>
    <w:next w:val="Navaden"/>
    <w:link w:val="Naslov2Znak"/>
    <w:uiPriority w:val="9"/>
    <w:qFormat/>
    <w:rsid w:val="00877C4B"/>
    <w:pPr>
      <w:keepNext/>
      <w:numPr>
        <w:ilvl w:val="1"/>
        <w:numId w:val="23"/>
      </w:numPr>
      <w:jc w:val="both"/>
      <w:outlineLvl w:val="1"/>
    </w:pPr>
    <w:rPr>
      <w:b/>
      <w:sz w:val="28"/>
      <w:szCs w:val="20"/>
    </w:rPr>
  </w:style>
  <w:style w:type="paragraph" w:styleId="Naslov3">
    <w:name w:val="heading 3"/>
    <w:basedOn w:val="Navaden"/>
    <w:next w:val="Navaden"/>
    <w:link w:val="Naslov3Znak"/>
    <w:uiPriority w:val="9"/>
    <w:qFormat/>
    <w:rsid w:val="00877C4B"/>
    <w:pPr>
      <w:keepNext/>
      <w:numPr>
        <w:ilvl w:val="2"/>
        <w:numId w:val="23"/>
      </w:numPr>
      <w:spacing w:before="240" w:after="60"/>
      <w:outlineLvl w:val="2"/>
    </w:pPr>
    <w:rPr>
      <w:rFonts w:cs="Arial"/>
      <w:b/>
      <w:bCs/>
      <w:szCs w:val="26"/>
    </w:rPr>
  </w:style>
  <w:style w:type="paragraph" w:styleId="Naslov4">
    <w:name w:val="heading 4"/>
    <w:basedOn w:val="Navaden"/>
    <w:next w:val="Navaden"/>
    <w:link w:val="Naslov4Znak"/>
    <w:uiPriority w:val="9"/>
    <w:qFormat/>
    <w:rsid w:val="00877C4B"/>
    <w:pPr>
      <w:keepNext/>
      <w:numPr>
        <w:ilvl w:val="3"/>
        <w:numId w:val="23"/>
      </w:numPr>
      <w:spacing w:before="240" w:after="60"/>
      <w:outlineLvl w:val="3"/>
    </w:pPr>
    <w:rPr>
      <w:b/>
      <w:bCs/>
      <w:i/>
      <w:szCs w:val="28"/>
    </w:rPr>
  </w:style>
  <w:style w:type="paragraph" w:styleId="Naslov5">
    <w:name w:val="heading 5"/>
    <w:basedOn w:val="Navaden"/>
    <w:next w:val="Navaden"/>
    <w:link w:val="Naslov5Znak"/>
    <w:uiPriority w:val="9"/>
    <w:qFormat/>
    <w:rsid w:val="00877C4B"/>
    <w:pPr>
      <w:numPr>
        <w:ilvl w:val="4"/>
        <w:numId w:val="23"/>
      </w:numPr>
      <w:spacing w:before="240" w:after="60"/>
      <w:outlineLvl w:val="4"/>
    </w:pPr>
    <w:rPr>
      <w:b/>
      <w:bCs/>
      <w:i/>
      <w:iCs/>
      <w:szCs w:val="26"/>
    </w:rPr>
  </w:style>
  <w:style w:type="paragraph" w:styleId="Naslov6">
    <w:name w:val="heading 6"/>
    <w:basedOn w:val="Navaden"/>
    <w:next w:val="Navaden"/>
    <w:link w:val="Naslov6Znak"/>
    <w:uiPriority w:val="9"/>
    <w:qFormat/>
    <w:rsid w:val="00877C4B"/>
    <w:pPr>
      <w:numPr>
        <w:ilvl w:val="5"/>
        <w:numId w:val="23"/>
      </w:numPr>
      <w:spacing w:before="240" w:after="60"/>
      <w:outlineLvl w:val="5"/>
    </w:pPr>
    <w:rPr>
      <w:b/>
      <w:bCs/>
      <w:sz w:val="22"/>
      <w:szCs w:val="22"/>
    </w:rPr>
  </w:style>
  <w:style w:type="paragraph" w:styleId="Naslov7">
    <w:name w:val="heading 7"/>
    <w:basedOn w:val="Navaden"/>
    <w:next w:val="Navaden"/>
    <w:link w:val="Naslov7Znak"/>
    <w:uiPriority w:val="9"/>
    <w:qFormat/>
    <w:rsid w:val="00877C4B"/>
    <w:pPr>
      <w:numPr>
        <w:ilvl w:val="6"/>
        <w:numId w:val="23"/>
      </w:numPr>
      <w:spacing w:before="240" w:after="60"/>
      <w:outlineLvl w:val="6"/>
    </w:pPr>
  </w:style>
  <w:style w:type="paragraph" w:styleId="Naslov8">
    <w:name w:val="heading 8"/>
    <w:basedOn w:val="Navaden"/>
    <w:next w:val="Navaden"/>
    <w:link w:val="Naslov8Znak"/>
    <w:uiPriority w:val="9"/>
    <w:qFormat/>
    <w:rsid w:val="00877C4B"/>
    <w:pPr>
      <w:numPr>
        <w:ilvl w:val="7"/>
        <w:numId w:val="23"/>
      </w:numPr>
      <w:spacing w:before="240" w:after="60"/>
      <w:outlineLvl w:val="7"/>
    </w:pPr>
    <w:rPr>
      <w:i/>
      <w:iCs/>
    </w:rPr>
  </w:style>
  <w:style w:type="paragraph" w:styleId="Naslov9">
    <w:name w:val="heading 9"/>
    <w:basedOn w:val="Navaden"/>
    <w:next w:val="Navaden"/>
    <w:link w:val="Naslov9Znak"/>
    <w:uiPriority w:val="9"/>
    <w:qFormat/>
    <w:rsid w:val="00877C4B"/>
    <w:pPr>
      <w:numPr>
        <w:ilvl w:val="8"/>
        <w:numId w:val="23"/>
      </w:numPr>
      <w:spacing w:before="240" w:after="60"/>
      <w:outlineLvl w:val="8"/>
    </w:pPr>
    <w:rPr>
      <w:rFonts w:ascii="Arial" w:hAnsi="Arial" w:cs="Arial"/>
      <w:sz w:val="22"/>
      <w:szCs w:val="22"/>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94714"/>
    <w:rPr>
      <w:rFonts w:ascii="Swis721 Cn BT" w:hAnsi="Swis721 Cn BT"/>
      <w:b/>
      <w:bCs/>
      <w:sz w:val="28"/>
      <w:szCs w:val="28"/>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uiPriority w:val="9"/>
    <w:semiHidden/>
    <w:rPr>
      <w:rFonts w:asciiTheme="minorHAnsi" w:eastAsiaTheme="minorEastAsia" w:hAnsiTheme="minorHAnsi" w:cstheme="minorBidi"/>
      <w:b/>
      <w:bCs/>
      <w:sz w:val="22"/>
      <w:szCs w:val="22"/>
    </w:rPr>
  </w:style>
  <w:style w:type="character" w:customStyle="1" w:styleId="Naslov7Znak">
    <w:name w:val="Naslov 7 Znak"/>
    <w:basedOn w:val="Privzetapisavaodstavka"/>
    <w:link w:val="Naslov7"/>
    <w:uiPriority w:val="9"/>
    <w:semiHidden/>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sz w:val="22"/>
      <w:szCs w:val="22"/>
    </w:rPr>
  </w:style>
  <w:style w:type="paragraph" w:styleId="Telobesedila">
    <w:name w:val="Body Text"/>
    <w:basedOn w:val="Navaden"/>
    <w:link w:val="TelobesedilaZnak"/>
    <w:uiPriority w:val="99"/>
    <w:rsid w:val="00877C4B"/>
    <w:pPr>
      <w:jc w:val="both"/>
    </w:pPr>
  </w:style>
  <w:style w:type="character" w:customStyle="1" w:styleId="TelobesedilaZnak">
    <w:name w:val="Telo besedila Znak"/>
    <w:basedOn w:val="Privzetapisavaodstavka"/>
    <w:link w:val="Telobesedila"/>
    <w:uiPriority w:val="99"/>
    <w:semiHidden/>
    <w:rPr>
      <w:sz w:val="24"/>
      <w:szCs w:val="24"/>
    </w:rPr>
  </w:style>
  <w:style w:type="paragraph" w:styleId="Kazalovsebine1">
    <w:name w:val="toc 1"/>
    <w:basedOn w:val="Navaden"/>
    <w:next w:val="Navaden"/>
    <w:autoRedefine/>
    <w:uiPriority w:val="39"/>
    <w:semiHidden/>
    <w:rsid w:val="00877C4B"/>
    <w:pPr>
      <w:tabs>
        <w:tab w:val="left" w:pos="480"/>
        <w:tab w:val="right" w:leader="dot" w:pos="7910"/>
      </w:tabs>
    </w:pPr>
    <w:rPr>
      <w:noProof/>
    </w:rPr>
  </w:style>
  <w:style w:type="paragraph" w:styleId="Napis">
    <w:name w:val="caption"/>
    <w:basedOn w:val="Navaden"/>
    <w:next w:val="Navaden"/>
    <w:uiPriority w:val="35"/>
    <w:qFormat/>
    <w:rsid w:val="00877C4B"/>
    <w:pPr>
      <w:spacing w:before="120" w:after="120"/>
      <w:jc w:val="center"/>
    </w:pPr>
    <w:rPr>
      <w:bCs/>
      <w:szCs w:val="20"/>
    </w:rPr>
  </w:style>
  <w:style w:type="paragraph" w:styleId="Glava">
    <w:name w:val="header"/>
    <w:basedOn w:val="Navaden"/>
    <w:link w:val="GlavaZnak"/>
    <w:uiPriority w:val="99"/>
    <w:rsid w:val="00877C4B"/>
    <w:pPr>
      <w:tabs>
        <w:tab w:val="center" w:pos="4536"/>
        <w:tab w:val="right" w:pos="9072"/>
      </w:tabs>
    </w:pPr>
  </w:style>
  <w:style w:type="character" w:customStyle="1" w:styleId="GlavaZnak">
    <w:name w:val="Glava Znak"/>
    <w:basedOn w:val="Privzetapisavaodstavka"/>
    <w:link w:val="Glava"/>
    <w:uiPriority w:val="99"/>
    <w:semiHidden/>
    <w:rPr>
      <w:sz w:val="24"/>
      <w:szCs w:val="24"/>
    </w:rPr>
  </w:style>
  <w:style w:type="paragraph" w:styleId="Noga">
    <w:name w:val="footer"/>
    <w:basedOn w:val="Navaden"/>
    <w:link w:val="NogaZnak"/>
    <w:uiPriority w:val="99"/>
    <w:rsid w:val="00877C4B"/>
    <w:pPr>
      <w:tabs>
        <w:tab w:val="center" w:pos="4536"/>
        <w:tab w:val="right" w:pos="9072"/>
      </w:tabs>
    </w:pPr>
  </w:style>
  <w:style w:type="character" w:customStyle="1" w:styleId="NogaZnak">
    <w:name w:val="Noga Znak"/>
    <w:basedOn w:val="Privzetapisavaodstavka"/>
    <w:link w:val="Noga"/>
    <w:uiPriority w:val="99"/>
    <w:semiHidden/>
    <w:rPr>
      <w:sz w:val="24"/>
      <w:szCs w:val="24"/>
    </w:rPr>
  </w:style>
  <w:style w:type="character" w:styleId="Pripombasklic">
    <w:name w:val="annotation reference"/>
    <w:basedOn w:val="Privzetapisavaodstavka"/>
    <w:uiPriority w:val="99"/>
    <w:rsid w:val="000C119C"/>
    <w:rPr>
      <w:sz w:val="16"/>
    </w:rPr>
  </w:style>
  <w:style w:type="paragraph" w:styleId="Pripombabesedilo">
    <w:name w:val="annotation text"/>
    <w:basedOn w:val="Navaden"/>
    <w:link w:val="PripombabesediloZnak"/>
    <w:uiPriority w:val="99"/>
    <w:rsid w:val="000C119C"/>
    <w:rPr>
      <w:sz w:val="20"/>
      <w:szCs w:val="20"/>
    </w:rPr>
  </w:style>
  <w:style w:type="character" w:customStyle="1" w:styleId="PripombabesediloZnak">
    <w:name w:val="Pripomba – besedilo Znak"/>
    <w:basedOn w:val="Privzetapisavaodstavka"/>
    <w:link w:val="Pripombabesedilo"/>
    <w:uiPriority w:val="99"/>
    <w:locked/>
    <w:rsid w:val="000C119C"/>
    <w:rPr>
      <w:lang w:val="sl-SI" w:eastAsia="sl-SI"/>
    </w:rPr>
  </w:style>
  <w:style w:type="paragraph" w:styleId="Zadevapripombe">
    <w:name w:val="annotation subject"/>
    <w:basedOn w:val="Pripombabesedilo"/>
    <w:next w:val="Pripombabesedilo"/>
    <w:link w:val="ZadevapripombeZnak"/>
    <w:uiPriority w:val="99"/>
    <w:rsid w:val="000C119C"/>
    <w:rPr>
      <w:b/>
      <w:bCs/>
    </w:rPr>
  </w:style>
  <w:style w:type="character" w:customStyle="1" w:styleId="ZadevapripombeZnak">
    <w:name w:val="Zadeva pripombe Znak"/>
    <w:basedOn w:val="PripombabesediloZnak"/>
    <w:link w:val="Zadevapripombe"/>
    <w:uiPriority w:val="99"/>
    <w:locked/>
    <w:rsid w:val="000C119C"/>
    <w:rPr>
      <w:b/>
      <w:lang w:val="sl-SI" w:eastAsia="sl-SI"/>
    </w:rPr>
  </w:style>
  <w:style w:type="paragraph" w:styleId="Besedilooblaka">
    <w:name w:val="Balloon Text"/>
    <w:basedOn w:val="Navaden"/>
    <w:link w:val="BesedilooblakaZnak"/>
    <w:uiPriority w:val="99"/>
    <w:rsid w:val="000C119C"/>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0C119C"/>
    <w:rPr>
      <w:rFonts w:ascii="Tahoma" w:hAnsi="Tahoma"/>
      <w:sz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3029</Words>
  <Characters>17270</Characters>
  <Application>Microsoft Office Word</Application>
  <DocSecurity>0</DocSecurity>
  <Lines>143</Lines>
  <Paragraphs>40</Paragraphs>
  <ScaleCrop>false</ScaleCrop>
  <Company>Univerza na Primorskem</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vodenju</dc:title>
  <dc:creator>Aleksander</dc:creator>
  <cp:lastModifiedBy>Mato</cp:lastModifiedBy>
  <cp:revision>2</cp:revision>
  <cp:lastPrinted>2010-10-29T07:07:00Z</cp:lastPrinted>
  <dcterms:created xsi:type="dcterms:W3CDTF">2015-04-27T07:54:00Z</dcterms:created>
  <dcterms:modified xsi:type="dcterms:W3CDTF">2015-04-27T07:54:00Z</dcterms:modified>
</cp:coreProperties>
</file>