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8C" w:rsidRPr="00F55AB1" w:rsidRDefault="0022473E" w:rsidP="00C224E0">
      <w:pPr>
        <w:tabs>
          <w:tab w:val="left" w:pos="3261"/>
        </w:tabs>
        <w:spacing w:after="240" w:line="280" w:lineRule="exact"/>
        <w:jc w:val="center"/>
        <w:rPr>
          <w:rFonts w:ascii="Times New Roman" w:hAnsi="Times New Roman" w:cs="Times New Roman"/>
          <w:sz w:val="24"/>
          <w:szCs w:val="24"/>
        </w:rPr>
      </w:pPr>
      <w:r w:rsidRPr="00F55AB1">
        <w:rPr>
          <w:rFonts w:ascii="Times New Roman" w:hAnsi="Times New Roman" w:cs="Times New Roman"/>
          <w:sz w:val="24"/>
          <w:szCs w:val="24"/>
        </w:rPr>
        <w:t>dr. Elizabeta Zirnstein</w:t>
      </w:r>
    </w:p>
    <w:p w:rsidR="0022473E" w:rsidRPr="00F55AB1" w:rsidRDefault="0022473E" w:rsidP="00F3047B">
      <w:pPr>
        <w:spacing w:after="240" w:line="280" w:lineRule="exact"/>
        <w:rPr>
          <w:rFonts w:ascii="Times New Roman" w:hAnsi="Times New Roman" w:cs="Times New Roman"/>
          <w:b/>
          <w:sz w:val="24"/>
          <w:szCs w:val="24"/>
        </w:rPr>
      </w:pPr>
      <w:r w:rsidRPr="00F55AB1">
        <w:rPr>
          <w:rFonts w:ascii="Times New Roman" w:hAnsi="Times New Roman" w:cs="Times New Roman"/>
          <w:b/>
          <w:sz w:val="24"/>
          <w:szCs w:val="24"/>
        </w:rPr>
        <w:t>Osnove pravnega komuniciranja</w:t>
      </w:r>
      <w:r w:rsidR="00D854E9" w:rsidRPr="00F55AB1">
        <w:rPr>
          <w:rFonts w:ascii="Times New Roman" w:hAnsi="Times New Roman" w:cs="Times New Roman"/>
          <w:b/>
          <w:sz w:val="24"/>
          <w:szCs w:val="24"/>
        </w:rPr>
        <w:t xml:space="preserve"> in </w:t>
      </w:r>
      <w:proofErr w:type="spellStart"/>
      <w:r w:rsidR="00D854E9" w:rsidRPr="00F55AB1">
        <w:rPr>
          <w:rFonts w:ascii="Times New Roman" w:hAnsi="Times New Roman" w:cs="Times New Roman"/>
          <w:b/>
          <w:sz w:val="24"/>
          <w:szCs w:val="24"/>
        </w:rPr>
        <w:t>nomotehnike</w:t>
      </w:r>
      <w:proofErr w:type="spellEnd"/>
      <w:r w:rsidR="00D854E9" w:rsidRPr="00F55AB1">
        <w:rPr>
          <w:rFonts w:ascii="Times New Roman" w:hAnsi="Times New Roman" w:cs="Times New Roman"/>
          <w:b/>
          <w:sz w:val="24"/>
          <w:szCs w:val="24"/>
        </w:rPr>
        <w:t xml:space="preserve"> </w:t>
      </w:r>
      <w:r w:rsidR="00C224E0" w:rsidRPr="00F55AB1">
        <w:rPr>
          <w:rFonts w:ascii="Times New Roman" w:hAnsi="Times New Roman" w:cs="Times New Roman"/>
          <w:b/>
          <w:sz w:val="24"/>
          <w:szCs w:val="24"/>
        </w:rPr>
        <w:t>za člane SD (3)</w:t>
      </w:r>
    </w:p>
    <w:p w:rsidR="00F3047B" w:rsidRPr="00F55AB1" w:rsidRDefault="00F3047B" w:rsidP="00F3047B">
      <w:pPr>
        <w:spacing w:after="240" w:line="280" w:lineRule="exact"/>
        <w:rPr>
          <w:rFonts w:ascii="Times New Roman" w:hAnsi="Times New Roman" w:cs="Times New Roman"/>
          <w:sz w:val="48"/>
          <w:szCs w:val="48"/>
        </w:rPr>
      </w:pPr>
      <w:r w:rsidRPr="00F55AB1">
        <w:rPr>
          <w:rFonts w:ascii="Times New Roman" w:hAnsi="Times New Roman" w:cs="Times New Roman"/>
          <w:sz w:val="48"/>
          <w:szCs w:val="48"/>
        </w:rPr>
        <w:t xml:space="preserve">Sklenitev </w:t>
      </w:r>
      <w:proofErr w:type="spellStart"/>
      <w:r w:rsidRPr="00F55AB1">
        <w:rPr>
          <w:rFonts w:ascii="Times New Roman" w:hAnsi="Times New Roman" w:cs="Times New Roman"/>
          <w:sz w:val="48"/>
          <w:szCs w:val="48"/>
        </w:rPr>
        <w:t>participacijskega</w:t>
      </w:r>
      <w:proofErr w:type="spellEnd"/>
      <w:r w:rsidRPr="00F55AB1">
        <w:rPr>
          <w:rFonts w:ascii="Times New Roman" w:hAnsi="Times New Roman" w:cs="Times New Roman"/>
          <w:sz w:val="48"/>
          <w:szCs w:val="48"/>
        </w:rPr>
        <w:t xml:space="preserve"> dogovora</w:t>
      </w:r>
    </w:p>
    <w:p w:rsidR="006D72DC" w:rsidRPr="00F55AB1" w:rsidRDefault="0066565B" w:rsidP="00C224E0">
      <w:pPr>
        <w:spacing w:line="280" w:lineRule="exact"/>
        <w:jc w:val="both"/>
        <w:rPr>
          <w:rFonts w:ascii="Times New Roman" w:hAnsi="Times New Roman" w:cs="Times New Roman"/>
          <w:i/>
          <w:sz w:val="28"/>
          <w:szCs w:val="28"/>
        </w:rPr>
      </w:pPr>
      <w:r w:rsidRPr="00F55AB1">
        <w:rPr>
          <w:rFonts w:ascii="Times New Roman" w:hAnsi="Times New Roman" w:cs="Times New Roman"/>
          <w:i/>
          <w:sz w:val="28"/>
          <w:szCs w:val="28"/>
        </w:rPr>
        <w:t xml:space="preserve">Namen prispevkov o osnovah pravnega komuniciranja je podati nekatera temeljna pravila za sestavo pravnih aktov, s katerimi se srečujejo člani svetov delavcev v okviru svojih nalog. V prvem prispevku smo </w:t>
      </w:r>
      <w:r w:rsidR="006D72DC" w:rsidRPr="00F55AB1">
        <w:rPr>
          <w:rFonts w:ascii="Times New Roman" w:hAnsi="Times New Roman" w:cs="Times New Roman"/>
          <w:i/>
          <w:sz w:val="28"/>
          <w:szCs w:val="28"/>
        </w:rPr>
        <w:t xml:space="preserve">obravnavali zgradbo, strukturiranost in oblikovanje nekaterih najbolj značilnih posamičnih pravnih aktov in dopisov, </w:t>
      </w:r>
      <w:r w:rsidR="005237F6" w:rsidRPr="00F55AB1">
        <w:rPr>
          <w:rFonts w:ascii="Times New Roman" w:hAnsi="Times New Roman" w:cs="Times New Roman"/>
          <w:i/>
          <w:sz w:val="28"/>
          <w:szCs w:val="28"/>
        </w:rPr>
        <w:t xml:space="preserve">ki jih </w:t>
      </w:r>
      <w:r w:rsidRPr="00F55AB1">
        <w:rPr>
          <w:rFonts w:ascii="Times New Roman" w:hAnsi="Times New Roman" w:cs="Times New Roman"/>
          <w:i/>
          <w:sz w:val="28"/>
          <w:szCs w:val="28"/>
        </w:rPr>
        <w:t>s</w:t>
      </w:r>
      <w:r w:rsidR="005237F6" w:rsidRPr="00F55AB1">
        <w:rPr>
          <w:rFonts w:ascii="Times New Roman" w:hAnsi="Times New Roman" w:cs="Times New Roman"/>
          <w:i/>
          <w:sz w:val="28"/>
          <w:szCs w:val="28"/>
        </w:rPr>
        <w:t xml:space="preserve">estavljajo </w:t>
      </w:r>
      <w:r w:rsidR="006D72DC" w:rsidRPr="00F55AB1">
        <w:rPr>
          <w:rFonts w:ascii="Times New Roman" w:hAnsi="Times New Roman" w:cs="Times New Roman"/>
          <w:i/>
          <w:sz w:val="28"/>
          <w:szCs w:val="28"/>
        </w:rPr>
        <w:t>člani svetov</w:t>
      </w:r>
      <w:r w:rsidRPr="00F55AB1">
        <w:rPr>
          <w:rFonts w:ascii="Times New Roman" w:hAnsi="Times New Roman" w:cs="Times New Roman"/>
          <w:i/>
          <w:sz w:val="28"/>
          <w:szCs w:val="28"/>
        </w:rPr>
        <w:t xml:space="preserve"> delavcev. V drugem p</w:t>
      </w:r>
      <w:r w:rsidR="006D72DC" w:rsidRPr="00F55AB1">
        <w:rPr>
          <w:rFonts w:ascii="Times New Roman" w:hAnsi="Times New Roman" w:cs="Times New Roman"/>
          <w:i/>
          <w:sz w:val="28"/>
          <w:szCs w:val="28"/>
        </w:rPr>
        <w:t xml:space="preserve">rispevku smo se posvetili </w:t>
      </w:r>
      <w:proofErr w:type="spellStart"/>
      <w:r w:rsidR="006D72DC" w:rsidRPr="00F55AB1">
        <w:rPr>
          <w:rFonts w:ascii="Times New Roman" w:hAnsi="Times New Roman" w:cs="Times New Roman"/>
          <w:i/>
          <w:sz w:val="28"/>
          <w:szCs w:val="28"/>
        </w:rPr>
        <w:t>nomotehniki</w:t>
      </w:r>
      <w:proofErr w:type="spellEnd"/>
      <w:r w:rsidR="006D72DC" w:rsidRPr="00F55AB1">
        <w:rPr>
          <w:rFonts w:ascii="Times New Roman" w:hAnsi="Times New Roman" w:cs="Times New Roman"/>
          <w:i/>
          <w:sz w:val="28"/>
          <w:szCs w:val="28"/>
        </w:rPr>
        <w:t xml:space="preserve"> splošnih pravnih aktov, ki jih sveti delavcev bodisi predlagajo vodstvu v sprejem bodisi obravnavajo zaradi podajanja svojega mnenja ali soglasja. Tokratni prispevek pa v celoti posvečamo </w:t>
      </w:r>
      <w:proofErr w:type="spellStart"/>
      <w:r w:rsidR="006D72DC" w:rsidRPr="00F55AB1">
        <w:rPr>
          <w:rFonts w:ascii="Times New Roman" w:hAnsi="Times New Roman" w:cs="Times New Roman"/>
          <w:i/>
          <w:sz w:val="28"/>
          <w:szCs w:val="28"/>
        </w:rPr>
        <w:t>participacijskemu</w:t>
      </w:r>
      <w:proofErr w:type="spellEnd"/>
      <w:r w:rsidR="006D72DC" w:rsidRPr="00F55AB1">
        <w:rPr>
          <w:rFonts w:ascii="Times New Roman" w:hAnsi="Times New Roman" w:cs="Times New Roman"/>
          <w:i/>
          <w:sz w:val="28"/>
          <w:szCs w:val="28"/>
        </w:rPr>
        <w:t xml:space="preserve"> dogovoru kot osrednjem splošnem aktu ureditve delavske participacije v podjetju. </w:t>
      </w:r>
    </w:p>
    <w:p w:rsidR="004D15C6" w:rsidRPr="00F55AB1" w:rsidRDefault="004D15C6"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O pomenu in vsebin</w:t>
      </w:r>
      <w:bookmarkStart w:id="0" w:name="_GoBack"/>
      <w:bookmarkEnd w:id="0"/>
      <w:r w:rsidRPr="00F55AB1">
        <w:rPr>
          <w:rFonts w:ascii="Times New Roman" w:hAnsi="Times New Roman" w:cs="Times New Roman"/>
          <w:sz w:val="24"/>
          <w:szCs w:val="24"/>
        </w:rPr>
        <w:t xml:space="preserve">i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 je bilo v tej reviji</w:t>
      </w:r>
      <w:r w:rsidR="003875C5" w:rsidRPr="00F55AB1">
        <w:rPr>
          <w:rFonts w:ascii="Times New Roman" w:hAnsi="Times New Roman" w:cs="Times New Roman"/>
          <w:sz w:val="24"/>
          <w:szCs w:val="24"/>
        </w:rPr>
        <w:t xml:space="preserve"> že govora (glej npr. prispevek M. </w:t>
      </w:r>
      <w:r w:rsidRPr="00F55AB1">
        <w:rPr>
          <w:rFonts w:ascii="Times New Roman" w:hAnsi="Times New Roman" w:cs="Times New Roman"/>
          <w:sz w:val="24"/>
          <w:szCs w:val="24"/>
        </w:rPr>
        <w:t xml:space="preserve">Gostiša, Ekonomska demokracija št. </w:t>
      </w:r>
      <w:r w:rsidR="003875C5" w:rsidRPr="00F55AB1">
        <w:rPr>
          <w:rFonts w:ascii="Times New Roman" w:hAnsi="Times New Roman" w:cs="Times New Roman"/>
          <w:sz w:val="24"/>
          <w:szCs w:val="24"/>
        </w:rPr>
        <w:t>10/2008</w:t>
      </w:r>
      <w:r w:rsidRPr="00F55AB1">
        <w:rPr>
          <w:rFonts w:ascii="Times New Roman" w:hAnsi="Times New Roman" w:cs="Times New Roman"/>
          <w:sz w:val="24"/>
          <w:szCs w:val="24"/>
        </w:rPr>
        <w:t xml:space="preserve">), prav tako je na </w:t>
      </w:r>
      <w:r w:rsidR="003875C5" w:rsidRPr="00F55AB1">
        <w:rPr>
          <w:rFonts w:ascii="Times New Roman" w:hAnsi="Times New Roman" w:cs="Times New Roman"/>
          <w:sz w:val="24"/>
          <w:szCs w:val="24"/>
        </w:rPr>
        <w:t xml:space="preserve">spletnih </w:t>
      </w:r>
      <w:r w:rsidRPr="00F55AB1">
        <w:rPr>
          <w:rFonts w:ascii="Times New Roman" w:hAnsi="Times New Roman" w:cs="Times New Roman"/>
          <w:sz w:val="24"/>
          <w:szCs w:val="24"/>
        </w:rPr>
        <w:t xml:space="preserve">straneh </w:t>
      </w:r>
      <w:r w:rsidR="009B40C8" w:rsidRPr="00F55AB1">
        <w:rPr>
          <w:rFonts w:ascii="Times New Roman" w:hAnsi="Times New Roman" w:cs="Times New Roman"/>
          <w:sz w:val="24"/>
          <w:szCs w:val="24"/>
        </w:rPr>
        <w:t>Združenja svetov delavcev Slovenije</w:t>
      </w:r>
      <w:r w:rsidR="0062118D" w:rsidRPr="00F55AB1">
        <w:rPr>
          <w:rFonts w:ascii="Times New Roman" w:hAnsi="Times New Roman" w:cs="Times New Roman"/>
          <w:sz w:val="24"/>
          <w:szCs w:val="24"/>
        </w:rPr>
        <w:t xml:space="preserve"> (v nadaljevanju: </w:t>
      </w:r>
      <w:r w:rsidR="009B40C8" w:rsidRPr="00F55AB1">
        <w:rPr>
          <w:rFonts w:ascii="Times New Roman" w:hAnsi="Times New Roman" w:cs="Times New Roman"/>
          <w:sz w:val="24"/>
          <w:szCs w:val="24"/>
        </w:rPr>
        <w:t>ZSDS</w:t>
      </w:r>
      <w:r w:rsidR="0062118D" w:rsidRPr="00F55AB1">
        <w:rPr>
          <w:rFonts w:ascii="Times New Roman" w:hAnsi="Times New Roman" w:cs="Times New Roman"/>
          <w:sz w:val="24"/>
          <w:szCs w:val="24"/>
        </w:rPr>
        <w:t>)</w:t>
      </w:r>
      <w:r w:rsidRPr="00F55AB1">
        <w:rPr>
          <w:rFonts w:ascii="Times New Roman" w:hAnsi="Times New Roman" w:cs="Times New Roman"/>
          <w:sz w:val="24"/>
          <w:szCs w:val="24"/>
        </w:rPr>
        <w:t xml:space="preserve"> dostopen prenovljen vzorec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 Izhajajoč iz tega v uvodu zgolj izpostav</w:t>
      </w:r>
      <w:r w:rsidR="00D573F7" w:rsidRPr="00F55AB1">
        <w:rPr>
          <w:rFonts w:ascii="Times New Roman" w:hAnsi="Times New Roman" w:cs="Times New Roman"/>
          <w:sz w:val="24"/>
          <w:szCs w:val="24"/>
        </w:rPr>
        <w:t xml:space="preserve">ljamo </w:t>
      </w:r>
      <w:r w:rsidRPr="00F55AB1">
        <w:rPr>
          <w:rFonts w:ascii="Times New Roman" w:hAnsi="Times New Roman" w:cs="Times New Roman"/>
          <w:sz w:val="24"/>
          <w:szCs w:val="24"/>
        </w:rPr>
        <w:t xml:space="preserve">tiste stvari, ki so ključne za razumevanje </w:t>
      </w:r>
      <w:proofErr w:type="spellStart"/>
      <w:r w:rsidRPr="00F55AB1">
        <w:rPr>
          <w:rFonts w:ascii="Times New Roman" w:hAnsi="Times New Roman" w:cs="Times New Roman"/>
          <w:b/>
          <w:sz w:val="24"/>
          <w:szCs w:val="24"/>
        </w:rPr>
        <w:t>nomotehničnih</w:t>
      </w:r>
      <w:proofErr w:type="spellEnd"/>
      <w:r w:rsidRPr="00F55AB1">
        <w:rPr>
          <w:rFonts w:ascii="Times New Roman" w:hAnsi="Times New Roman" w:cs="Times New Roman"/>
          <w:b/>
          <w:sz w:val="24"/>
          <w:szCs w:val="24"/>
        </w:rPr>
        <w:t xml:space="preserve"> vidikov sklenitve </w:t>
      </w:r>
      <w:proofErr w:type="spellStart"/>
      <w:r w:rsidRPr="00F55AB1">
        <w:rPr>
          <w:rFonts w:ascii="Times New Roman" w:hAnsi="Times New Roman" w:cs="Times New Roman"/>
          <w:b/>
          <w:sz w:val="24"/>
          <w:szCs w:val="24"/>
        </w:rPr>
        <w:t>participacijskega</w:t>
      </w:r>
      <w:proofErr w:type="spellEnd"/>
      <w:r w:rsidRPr="00F55AB1">
        <w:rPr>
          <w:rFonts w:ascii="Times New Roman" w:hAnsi="Times New Roman" w:cs="Times New Roman"/>
          <w:b/>
          <w:sz w:val="24"/>
          <w:szCs w:val="24"/>
        </w:rPr>
        <w:t xml:space="preserve"> dogovora</w:t>
      </w:r>
      <w:r w:rsidRPr="00F55AB1">
        <w:rPr>
          <w:rFonts w:ascii="Times New Roman" w:hAnsi="Times New Roman" w:cs="Times New Roman"/>
          <w:sz w:val="24"/>
          <w:szCs w:val="24"/>
        </w:rPr>
        <w:t xml:space="preserve">, katerim je ta prispevek namenjen. Seveda se, zaradi povezanosti </w:t>
      </w:r>
      <w:proofErr w:type="spellStart"/>
      <w:r w:rsidRPr="00F55AB1">
        <w:rPr>
          <w:rFonts w:ascii="Times New Roman" w:hAnsi="Times New Roman" w:cs="Times New Roman"/>
          <w:sz w:val="24"/>
          <w:szCs w:val="24"/>
        </w:rPr>
        <w:t>nomotehničnih</w:t>
      </w:r>
      <w:proofErr w:type="spellEnd"/>
      <w:r w:rsidRPr="00F55AB1">
        <w:rPr>
          <w:rFonts w:ascii="Times New Roman" w:hAnsi="Times New Roman" w:cs="Times New Roman"/>
          <w:sz w:val="24"/>
          <w:szCs w:val="24"/>
        </w:rPr>
        <w:t xml:space="preserve"> rešitev z vsebino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 ponavljanju nekaterih </w:t>
      </w:r>
      <w:r w:rsidR="00D573F7" w:rsidRPr="00F55AB1">
        <w:rPr>
          <w:rFonts w:ascii="Times New Roman" w:hAnsi="Times New Roman" w:cs="Times New Roman"/>
          <w:sz w:val="24"/>
          <w:szCs w:val="24"/>
        </w:rPr>
        <w:t>že zapisanih stvari drugih avtorjev o pa</w:t>
      </w:r>
      <w:r w:rsidR="008C77D0" w:rsidRPr="00F55AB1">
        <w:rPr>
          <w:rFonts w:ascii="Times New Roman" w:hAnsi="Times New Roman" w:cs="Times New Roman"/>
          <w:sz w:val="24"/>
          <w:szCs w:val="24"/>
        </w:rPr>
        <w:t>rti</w:t>
      </w:r>
      <w:r w:rsidR="00D573F7" w:rsidRPr="00F55AB1">
        <w:rPr>
          <w:rFonts w:ascii="Times New Roman" w:hAnsi="Times New Roman" w:cs="Times New Roman"/>
          <w:sz w:val="24"/>
          <w:szCs w:val="24"/>
        </w:rPr>
        <w:t xml:space="preserve">cipaciji zaposlenih pri upravljanju v nadaljevanju </w:t>
      </w:r>
      <w:r w:rsidRPr="00F55AB1">
        <w:rPr>
          <w:rFonts w:ascii="Times New Roman" w:hAnsi="Times New Roman" w:cs="Times New Roman"/>
          <w:sz w:val="24"/>
          <w:szCs w:val="24"/>
        </w:rPr>
        <w:t>nismo mogli popolnoma izogniti</w:t>
      </w:r>
      <w:r w:rsidR="00D573F7" w:rsidRPr="00F55AB1">
        <w:rPr>
          <w:rFonts w:ascii="Times New Roman" w:hAnsi="Times New Roman" w:cs="Times New Roman"/>
          <w:sz w:val="24"/>
          <w:szCs w:val="24"/>
        </w:rPr>
        <w:t xml:space="preserve">. Prav tako se nismo mogli popolnoma izogniti ponovitvi nekaterih priporočil iz prejšnjega (drugega dela) </w:t>
      </w:r>
      <w:r w:rsidR="003875C5" w:rsidRPr="00F55AB1">
        <w:rPr>
          <w:rFonts w:ascii="Times New Roman" w:hAnsi="Times New Roman" w:cs="Times New Roman"/>
          <w:sz w:val="24"/>
          <w:szCs w:val="24"/>
        </w:rPr>
        <w:t xml:space="preserve">tega </w:t>
      </w:r>
      <w:r w:rsidR="00D573F7" w:rsidRPr="00F55AB1">
        <w:rPr>
          <w:rFonts w:ascii="Times New Roman" w:hAnsi="Times New Roman" w:cs="Times New Roman"/>
          <w:sz w:val="24"/>
          <w:szCs w:val="24"/>
        </w:rPr>
        <w:t xml:space="preserve">prispevka, v katerem smo govorili o splošnih pravnih aktih, saj je </w:t>
      </w:r>
      <w:proofErr w:type="spellStart"/>
      <w:r w:rsidR="00D573F7" w:rsidRPr="00F55AB1">
        <w:rPr>
          <w:rFonts w:ascii="Times New Roman" w:hAnsi="Times New Roman" w:cs="Times New Roman"/>
          <w:sz w:val="24"/>
          <w:szCs w:val="24"/>
        </w:rPr>
        <w:t>participacijski</w:t>
      </w:r>
      <w:proofErr w:type="spellEnd"/>
      <w:r w:rsidR="00D573F7" w:rsidRPr="00F55AB1">
        <w:rPr>
          <w:rFonts w:ascii="Times New Roman" w:hAnsi="Times New Roman" w:cs="Times New Roman"/>
          <w:sz w:val="24"/>
          <w:szCs w:val="24"/>
        </w:rPr>
        <w:t xml:space="preserve"> dogovor splošni </w:t>
      </w:r>
      <w:r w:rsidR="00AE0319" w:rsidRPr="00F55AB1">
        <w:rPr>
          <w:rFonts w:ascii="Times New Roman" w:hAnsi="Times New Roman" w:cs="Times New Roman"/>
          <w:sz w:val="24"/>
          <w:szCs w:val="24"/>
        </w:rPr>
        <w:t xml:space="preserve">pravni </w:t>
      </w:r>
      <w:r w:rsidR="00D573F7" w:rsidRPr="00F55AB1">
        <w:rPr>
          <w:rFonts w:ascii="Times New Roman" w:hAnsi="Times New Roman" w:cs="Times New Roman"/>
          <w:sz w:val="24"/>
          <w:szCs w:val="24"/>
        </w:rPr>
        <w:t>akt.</w:t>
      </w:r>
      <w:r w:rsidRPr="00F55AB1">
        <w:rPr>
          <w:rFonts w:ascii="Times New Roman" w:hAnsi="Times New Roman" w:cs="Times New Roman"/>
          <w:sz w:val="24"/>
          <w:szCs w:val="24"/>
        </w:rPr>
        <w:t xml:space="preserve"> </w:t>
      </w:r>
      <w:r w:rsidR="00D573F7" w:rsidRPr="00F55AB1">
        <w:rPr>
          <w:rFonts w:ascii="Times New Roman" w:hAnsi="Times New Roman" w:cs="Times New Roman"/>
          <w:sz w:val="24"/>
          <w:szCs w:val="24"/>
        </w:rPr>
        <w:t xml:space="preserve">Smo se pa pri tem skušali </w:t>
      </w:r>
      <w:r w:rsidR="008C77D0" w:rsidRPr="00F55AB1">
        <w:rPr>
          <w:rFonts w:ascii="Times New Roman" w:hAnsi="Times New Roman" w:cs="Times New Roman"/>
          <w:sz w:val="24"/>
          <w:szCs w:val="24"/>
        </w:rPr>
        <w:t>(</w:t>
      </w:r>
      <w:r w:rsidR="00D573F7" w:rsidRPr="00F55AB1">
        <w:rPr>
          <w:rFonts w:ascii="Times New Roman" w:hAnsi="Times New Roman" w:cs="Times New Roman"/>
          <w:sz w:val="24"/>
          <w:szCs w:val="24"/>
        </w:rPr>
        <w:t>sam</w:t>
      </w:r>
      <w:r w:rsidR="008C77D0" w:rsidRPr="00F55AB1">
        <w:rPr>
          <w:rFonts w:ascii="Times New Roman" w:hAnsi="Times New Roman" w:cs="Times New Roman"/>
          <w:sz w:val="24"/>
          <w:szCs w:val="24"/>
        </w:rPr>
        <w:t>o)</w:t>
      </w:r>
      <w:r w:rsidR="00D573F7" w:rsidRPr="00F55AB1">
        <w:rPr>
          <w:rFonts w:ascii="Times New Roman" w:hAnsi="Times New Roman" w:cs="Times New Roman"/>
          <w:sz w:val="24"/>
          <w:szCs w:val="24"/>
        </w:rPr>
        <w:t xml:space="preserve">omejiti na najnujnejše; upamo, da nam je to vsaj v </w:t>
      </w:r>
      <w:r w:rsidR="008C77D0" w:rsidRPr="00F55AB1">
        <w:rPr>
          <w:rFonts w:ascii="Times New Roman" w:hAnsi="Times New Roman" w:cs="Times New Roman"/>
          <w:sz w:val="24"/>
          <w:szCs w:val="24"/>
        </w:rPr>
        <w:t>glavnini</w:t>
      </w:r>
      <w:r w:rsidR="00D573F7" w:rsidRPr="00F55AB1">
        <w:rPr>
          <w:rFonts w:ascii="Times New Roman" w:hAnsi="Times New Roman" w:cs="Times New Roman"/>
          <w:sz w:val="24"/>
          <w:szCs w:val="24"/>
        </w:rPr>
        <w:t xml:space="preserve"> uspelo.</w:t>
      </w:r>
    </w:p>
    <w:p w:rsidR="00C224E0" w:rsidRPr="00F55AB1" w:rsidRDefault="00D573F7" w:rsidP="00C224E0">
      <w:pPr>
        <w:spacing w:line="280" w:lineRule="exact"/>
        <w:jc w:val="both"/>
        <w:rPr>
          <w:rFonts w:ascii="Times New Roman" w:hAnsi="Times New Roman" w:cs="Times New Roman"/>
          <w:b/>
          <w:sz w:val="24"/>
          <w:szCs w:val="24"/>
        </w:rPr>
      </w:pPr>
      <w:r w:rsidRPr="00F55AB1">
        <w:rPr>
          <w:rFonts w:ascii="Times New Roman" w:hAnsi="Times New Roman" w:cs="Times New Roman"/>
          <w:b/>
          <w:sz w:val="24"/>
          <w:szCs w:val="24"/>
        </w:rPr>
        <w:t xml:space="preserve">O </w:t>
      </w:r>
      <w:proofErr w:type="spellStart"/>
      <w:r w:rsidRPr="00F55AB1">
        <w:rPr>
          <w:rFonts w:ascii="Times New Roman" w:hAnsi="Times New Roman" w:cs="Times New Roman"/>
          <w:b/>
          <w:sz w:val="24"/>
          <w:szCs w:val="24"/>
        </w:rPr>
        <w:t>participacijskem</w:t>
      </w:r>
      <w:proofErr w:type="spellEnd"/>
      <w:r w:rsidRPr="00F55AB1">
        <w:rPr>
          <w:rFonts w:ascii="Times New Roman" w:hAnsi="Times New Roman" w:cs="Times New Roman"/>
          <w:b/>
          <w:sz w:val="24"/>
          <w:szCs w:val="24"/>
        </w:rPr>
        <w:t xml:space="preserve"> dogovoru na splošno </w:t>
      </w:r>
    </w:p>
    <w:p w:rsidR="00640E9F" w:rsidRPr="00F55AB1" w:rsidRDefault="004D15C6"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D</w:t>
      </w:r>
      <w:r w:rsidR="00640E9F" w:rsidRPr="00F55AB1">
        <w:rPr>
          <w:rFonts w:ascii="Times New Roman" w:hAnsi="Times New Roman" w:cs="Times New Roman"/>
          <w:sz w:val="24"/>
          <w:szCs w:val="24"/>
        </w:rPr>
        <w:t xml:space="preserve">ogovor o sodelovanju delavcev pri upravljanju oziroma </w:t>
      </w:r>
      <w:proofErr w:type="spellStart"/>
      <w:r w:rsidR="00640E9F" w:rsidRPr="00F55AB1">
        <w:rPr>
          <w:rFonts w:ascii="Times New Roman" w:hAnsi="Times New Roman" w:cs="Times New Roman"/>
          <w:sz w:val="24"/>
          <w:szCs w:val="24"/>
        </w:rPr>
        <w:t>participacijski</w:t>
      </w:r>
      <w:proofErr w:type="spellEnd"/>
      <w:r w:rsidR="00640E9F" w:rsidRPr="00F55AB1">
        <w:rPr>
          <w:rFonts w:ascii="Times New Roman" w:hAnsi="Times New Roman" w:cs="Times New Roman"/>
          <w:sz w:val="24"/>
          <w:szCs w:val="24"/>
        </w:rPr>
        <w:t xml:space="preserve"> dogovor je </w:t>
      </w:r>
      <w:r w:rsidR="00640E9F" w:rsidRPr="00F55AB1">
        <w:rPr>
          <w:rFonts w:ascii="Times New Roman" w:hAnsi="Times New Roman" w:cs="Times New Roman"/>
          <w:b/>
          <w:sz w:val="24"/>
          <w:szCs w:val="24"/>
        </w:rPr>
        <w:t>pisni avtonomni pravni akt</w:t>
      </w:r>
      <w:r w:rsidR="00640E9F" w:rsidRPr="00F55AB1">
        <w:rPr>
          <w:rFonts w:ascii="Times New Roman" w:hAnsi="Times New Roman" w:cs="Times New Roman"/>
          <w:sz w:val="24"/>
          <w:szCs w:val="24"/>
        </w:rPr>
        <w:t xml:space="preserve">, katerega sklenitev je </w:t>
      </w:r>
      <w:r w:rsidR="00640E9F" w:rsidRPr="00F55AB1">
        <w:rPr>
          <w:rFonts w:ascii="Times New Roman" w:hAnsi="Times New Roman" w:cs="Times New Roman"/>
          <w:b/>
          <w:sz w:val="24"/>
          <w:szCs w:val="24"/>
        </w:rPr>
        <w:t>strateškega pomena</w:t>
      </w:r>
      <w:r w:rsidR="00640E9F" w:rsidRPr="00F55AB1">
        <w:rPr>
          <w:rFonts w:ascii="Times New Roman" w:hAnsi="Times New Roman" w:cs="Times New Roman"/>
          <w:sz w:val="24"/>
          <w:szCs w:val="24"/>
        </w:rPr>
        <w:t xml:space="preserve"> za učinkovito delovanje sveta delavcev. </w:t>
      </w:r>
      <w:proofErr w:type="spellStart"/>
      <w:r w:rsidR="00640E9F" w:rsidRPr="00F55AB1">
        <w:rPr>
          <w:rFonts w:ascii="Times New Roman" w:hAnsi="Times New Roman" w:cs="Times New Roman"/>
          <w:sz w:val="24"/>
          <w:szCs w:val="24"/>
        </w:rPr>
        <w:t>Participacijski</w:t>
      </w:r>
      <w:proofErr w:type="spellEnd"/>
      <w:r w:rsidR="00640E9F" w:rsidRPr="00F55AB1">
        <w:rPr>
          <w:rFonts w:ascii="Times New Roman" w:hAnsi="Times New Roman" w:cs="Times New Roman"/>
          <w:sz w:val="24"/>
          <w:szCs w:val="24"/>
        </w:rPr>
        <w:t xml:space="preserve"> dogovor je rezultat dogovora med svetom delavcev in delodajalcem, s katerim se podrobneje uredi uresničevanje pravic delavcev do soupravljanja podjetja v obsegu, ki mestoma </w:t>
      </w:r>
      <w:r w:rsidR="00640E9F" w:rsidRPr="00F55AB1">
        <w:rPr>
          <w:rFonts w:ascii="Times New Roman" w:hAnsi="Times New Roman" w:cs="Times New Roman"/>
          <w:b/>
          <w:sz w:val="24"/>
          <w:szCs w:val="24"/>
        </w:rPr>
        <w:t>dopolnjuje</w:t>
      </w:r>
      <w:r w:rsidR="00640E9F" w:rsidRPr="00F55AB1">
        <w:rPr>
          <w:rFonts w:ascii="Times New Roman" w:hAnsi="Times New Roman" w:cs="Times New Roman"/>
          <w:sz w:val="24"/>
          <w:szCs w:val="24"/>
        </w:rPr>
        <w:t xml:space="preserve"> določbe Z</w:t>
      </w:r>
      <w:r w:rsidR="0062118D" w:rsidRPr="00F55AB1">
        <w:rPr>
          <w:rFonts w:ascii="Times New Roman" w:hAnsi="Times New Roman" w:cs="Times New Roman"/>
          <w:sz w:val="24"/>
          <w:szCs w:val="24"/>
        </w:rPr>
        <w:t>akona o sodelovanju delavcev pri upravljanju</w:t>
      </w:r>
      <w:r w:rsidR="00AE0319" w:rsidRPr="00F55AB1">
        <w:rPr>
          <w:rFonts w:ascii="Times New Roman" w:hAnsi="Times New Roman" w:cs="Times New Roman"/>
          <w:sz w:val="24"/>
          <w:szCs w:val="24"/>
        </w:rPr>
        <w:t xml:space="preserve"> - ZSDU</w:t>
      </w:r>
      <w:r w:rsidR="00640E9F" w:rsidRPr="00F55AB1">
        <w:rPr>
          <w:rFonts w:ascii="Times New Roman" w:hAnsi="Times New Roman" w:cs="Times New Roman"/>
          <w:sz w:val="24"/>
          <w:szCs w:val="24"/>
        </w:rPr>
        <w:t xml:space="preserve"> (glede tistih vsebin, pri katerih že ZSDU napotuje na sklenitev </w:t>
      </w:r>
      <w:proofErr w:type="spellStart"/>
      <w:r w:rsidR="00640E9F" w:rsidRPr="00F55AB1">
        <w:rPr>
          <w:rFonts w:ascii="Times New Roman" w:hAnsi="Times New Roman" w:cs="Times New Roman"/>
          <w:sz w:val="24"/>
          <w:szCs w:val="24"/>
        </w:rPr>
        <w:t>participacijskega</w:t>
      </w:r>
      <w:proofErr w:type="spellEnd"/>
      <w:r w:rsidR="00640E9F" w:rsidRPr="00F55AB1">
        <w:rPr>
          <w:rFonts w:ascii="Times New Roman" w:hAnsi="Times New Roman" w:cs="Times New Roman"/>
          <w:sz w:val="24"/>
          <w:szCs w:val="24"/>
        </w:rPr>
        <w:t xml:space="preserve"> dogovora), predvsem pa </w:t>
      </w:r>
      <w:r w:rsidR="00640E9F" w:rsidRPr="00F55AB1">
        <w:rPr>
          <w:rFonts w:ascii="Times New Roman" w:hAnsi="Times New Roman" w:cs="Times New Roman"/>
          <w:b/>
          <w:sz w:val="24"/>
          <w:szCs w:val="24"/>
        </w:rPr>
        <w:t>nadgrajuje</w:t>
      </w:r>
      <w:r w:rsidR="00640E9F" w:rsidRPr="00F55AB1">
        <w:rPr>
          <w:rFonts w:ascii="Times New Roman" w:hAnsi="Times New Roman" w:cs="Times New Roman"/>
          <w:sz w:val="24"/>
          <w:szCs w:val="24"/>
        </w:rPr>
        <w:t xml:space="preserve"> tiste vsebine, ki jih označujemo kot zakonski minimum delavske participacije.</w:t>
      </w:r>
      <w:r w:rsidR="00607B5A" w:rsidRPr="00F55AB1">
        <w:rPr>
          <w:rFonts w:ascii="Times New Roman" w:hAnsi="Times New Roman" w:cs="Times New Roman"/>
          <w:sz w:val="24"/>
          <w:szCs w:val="24"/>
        </w:rPr>
        <w:t xml:space="preserve"> </w:t>
      </w:r>
    </w:p>
    <w:p w:rsidR="00B61AC4" w:rsidRPr="00F55AB1" w:rsidRDefault="004D15C6"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Podlago za sklenitev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 daje </w:t>
      </w:r>
      <w:r w:rsidRPr="00F55AB1">
        <w:rPr>
          <w:rFonts w:ascii="Times New Roman" w:hAnsi="Times New Roman" w:cs="Times New Roman"/>
          <w:b/>
          <w:sz w:val="24"/>
          <w:szCs w:val="24"/>
        </w:rPr>
        <w:t>ZSDU v svojem 5. členu</w:t>
      </w:r>
      <w:r w:rsidRPr="00F55AB1">
        <w:rPr>
          <w:rFonts w:ascii="Times New Roman" w:hAnsi="Times New Roman" w:cs="Times New Roman"/>
          <w:sz w:val="24"/>
          <w:szCs w:val="24"/>
        </w:rPr>
        <w:t xml:space="preserve">. </w:t>
      </w:r>
      <w:proofErr w:type="spellStart"/>
      <w:r w:rsidR="00B61AC4" w:rsidRPr="00F55AB1">
        <w:rPr>
          <w:rFonts w:ascii="Times New Roman" w:hAnsi="Times New Roman" w:cs="Times New Roman"/>
          <w:sz w:val="24"/>
          <w:szCs w:val="24"/>
        </w:rPr>
        <w:t>Participacijski</w:t>
      </w:r>
      <w:proofErr w:type="spellEnd"/>
      <w:r w:rsidR="00B61AC4" w:rsidRPr="00F55AB1">
        <w:rPr>
          <w:rFonts w:ascii="Times New Roman" w:hAnsi="Times New Roman" w:cs="Times New Roman"/>
          <w:sz w:val="24"/>
          <w:szCs w:val="24"/>
        </w:rPr>
        <w:t xml:space="preserve"> dogovor omogoča konkretizacijo posameznih zakonskih rešitev na praktični ravni tako, da je prilagoditev teh rešitev konkretnim razmeram v podjetju lahko zelo raznolika in inovativna. Poleg tega je s tem dogovorom mogoče ZSDU nadgraditi v smislu dodatnih oziroma večjih </w:t>
      </w:r>
      <w:proofErr w:type="spellStart"/>
      <w:r w:rsidR="00B61AC4" w:rsidRPr="00F55AB1">
        <w:rPr>
          <w:rFonts w:ascii="Times New Roman" w:hAnsi="Times New Roman" w:cs="Times New Roman"/>
          <w:sz w:val="24"/>
          <w:szCs w:val="24"/>
        </w:rPr>
        <w:t>participacijskih</w:t>
      </w:r>
      <w:proofErr w:type="spellEnd"/>
      <w:r w:rsidR="00B61AC4" w:rsidRPr="00F55AB1">
        <w:rPr>
          <w:rFonts w:ascii="Times New Roman" w:hAnsi="Times New Roman" w:cs="Times New Roman"/>
          <w:sz w:val="24"/>
          <w:szCs w:val="24"/>
        </w:rPr>
        <w:t xml:space="preserve"> pravic, pa tudi drugačnih </w:t>
      </w:r>
      <w:proofErr w:type="spellStart"/>
      <w:r w:rsidR="00B61AC4" w:rsidRPr="00F55AB1">
        <w:rPr>
          <w:rFonts w:ascii="Times New Roman" w:hAnsi="Times New Roman" w:cs="Times New Roman"/>
          <w:sz w:val="24"/>
          <w:szCs w:val="24"/>
        </w:rPr>
        <w:t>participacijskih</w:t>
      </w:r>
      <w:proofErr w:type="spellEnd"/>
      <w:r w:rsidR="00B61AC4" w:rsidRPr="00F55AB1">
        <w:rPr>
          <w:rFonts w:ascii="Times New Roman" w:hAnsi="Times New Roman" w:cs="Times New Roman"/>
          <w:sz w:val="24"/>
          <w:szCs w:val="24"/>
        </w:rPr>
        <w:t xml:space="preserve"> načinov. S tem dogovorom pa po drugi strani </w:t>
      </w:r>
      <w:r w:rsidR="00B61AC4" w:rsidRPr="00F55AB1">
        <w:rPr>
          <w:rFonts w:ascii="Times New Roman" w:hAnsi="Times New Roman" w:cs="Times New Roman"/>
          <w:b/>
          <w:sz w:val="24"/>
          <w:szCs w:val="24"/>
        </w:rPr>
        <w:t>ni moč dogovoriti manj pravic, kot jih določa ZSDU</w:t>
      </w:r>
      <w:r w:rsidR="00B61AC4" w:rsidRPr="00F55AB1">
        <w:rPr>
          <w:rFonts w:ascii="Times New Roman" w:hAnsi="Times New Roman" w:cs="Times New Roman"/>
          <w:sz w:val="24"/>
          <w:szCs w:val="24"/>
        </w:rPr>
        <w:t xml:space="preserve"> (načelo zakonskega minimuma), prav tako ni z njim moč urejati </w:t>
      </w:r>
      <w:r w:rsidRPr="00F55AB1">
        <w:rPr>
          <w:rFonts w:ascii="Times New Roman" w:hAnsi="Times New Roman" w:cs="Times New Roman"/>
          <w:sz w:val="24"/>
          <w:szCs w:val="24"/>
        </w:rPr>
        <w:t xml:space="preserve">pravic iz delovnega razmerja, plač in tistih pogojev dela, ki se </w:t>
      </w:r>
      <w:r w:rsidR="00B61AC4" w:rsidRPr="00F55AB1">
        <w:rPr>
          <w:rFonts w:ascii="Times New Roman" w:hAnsi="Times New Roman" w:cs="Times New Roman"/>
          <w:sz w:val="24"/>
          <w:szCs w:val="24"/>
        </w:rPr>
        <w:t>urejajo s kolektivnimi pogodbami</w:t>
      </w:r>
      <w:r w:rsidRPr="00F55AB1">
        <w:rPr>
          <w:rFonts w:ascii="Times New Roman" w:hAnsi="Times New Roman" w:cs="Times New Roman"/>
          <w:sz w:val="24"/>
          <w:szCs w:val="24"/>
        </w:rPr>
        <w:t xml:space="preserve"> (5. odstavek 5. člena ZSDU)</w:t>
      </w:r>
      <w:r w:rsidR="00B61AC4" w:rsidRPr="00F55AB1">
        <w:rPr>
          <w:rFonts w:ascii="Times New Roman" w:hAnsi="Times New Roman" w:cs="Times New Roman"/>
          <w:sz w:val="24"/>
          <w:szCs w:val="24"/>
        </w:rPr>
        <w:t xml:space="preserve">. </w:t>
      </w:r>
    </w:p>
    <w:p w:rsidR="00D573F7" w:rsidRPr="00F55AB1" w:rsidRDefault="008C77D0" w:rsidP="00C224E0">
      <w:pPr>
        <w:spacing w:line="280" w:lineRule="exact"/>
        <w:jc w:val="both"/>
        <w:rPr>
          <w:rFonts w:ascii="Times New Roman" w:hAnsi="Times New Roman" w:cs="Times New Roman"/>
          <w:b/>
          <w:sz w:val="24"/>
          <w:szCs w:val="24"/>
        </w:rPr>
      </w:pPr>
      <w:r w:rsidRPr="00F55AB1">
        <w:rPr>
          <w:rFonts w:ascii="Times New Roman" w:hAnsi="Times New Roman" w:cs="Times New Roman"/>
          <w:b/>
          <w:sz w:val="24"/>
          <w:szCs w:val="24"/>
        </w:rPr>
        <w:t xml:space="preserve">O obvezni in prostovoljni sklenitvi </w:t>
      </w:r>
      <w:proofErr w:type="spellStart"/>
      <w:r w:rsidRPr="00F55AB1">
        <w:rPr>
          <w:rFonts w:ascii="Times New Roman" w:hAnsi="Times New Roman" w:cs="Times New Roman"/>
          <w:b/>
          <w:sz w:val="24"/>
          <w:szCs w:val="24"/>
        </w:rPr>
        <w:t>participacijskega</w:t>
      </w:r>
      <w:proofErr w:type="spellEnd"/>
      <w:r w:rsidRPr="00F55AB1">
        <w:rPr>
          <w:rFonts w:ascii="Times New Roman" w:hAnsi="Times New Roman" w:cs="Times New Roman"/>
          <w:b/>
          <w:sz w:val="24"/>
          <w:szCs w:val="24"/>
        </w:rPr>
        <w:t xml:space="preserve"> dogovora</w:t>
      </w:r>
    </w:p>
    <w:p w:rsidR="007C5924" w:rsidRPr="00F55AB1" w:rsidRDefault="00640E9F"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lastRenderedPageBreak/>
        <w:t>Sklenit</w:t>
      </w:r>
      <w:r w:rsidR="007C5924" w:rsidRPr="00F55AB1">
        <w:rPr>
          <w:rFonts w:ascii="Times New Roman" w:hAnsi="Times New Roman" w:cs="Times New Roman"/>
          <w:sz w:val="24"/>
          <w:szCs w:val="24"/>
        </w:rPr>
        <w:t>ve</w:t>
      </w:r>
      <w:r w:rsidRPr="00F55AB1">
        <w:rPr>
          <w:rFonts w:ascii="Times New Roman" w:hAnsi="Times New Roman" w:cs="Times New Roman"/>
          <w:sz w:val="24"/>
          <w:szCs w:val="24"/>
        </w:rPr>
        <w:t xml:space="preserve">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w:t>
      </w:r>
      <w:r w:rsidRPr="00F55AB1">
        <w:rPr>
          <w:rFonts w:ascii="Times New Roman" w:hAnsi="Times New Roman" w:cs="Times New Roman"/>
          <w:b/>
          <w:sz w:val="24"/>
          <w:szCs w:val="24"/>
        </w:rPr>
        <w:t xml:space="preserve"> </w:t>
      </w:r>
      <w:r w:rsidR="00821A99" w:rsidRPr="00F55AB1">
        <w:rPr>
          <w:rFonts w:ascii="Times New Roman" w:hAnsi="Times New Roman" w:cs="Times New Roman"/>
          <w:b/>
          <w:sz w:val="24"/>
          <w:szCs w:val="24"/>
        </w:rPr>
        <w:t>zakon neposredno ne predpisuje kot obvezno</w:t>
      </w:r>
      <w:r w:rsidRPr="00F55AB1">
        <w:rPr>
          <w:rFonts w:ascii="Times New Roman" w:hAnsi="Times New Roman" w:cs="Times New Roman"/>
          <w:sz w:val="24"/>
          <w:szCs w:val="24"/>
        </w:rPr>
        <w:t>,</w:t>
      </w:r>
      <w:r w:rsidR="00EF1CAC" w:rsidRPr="00F55AB1">
        <w:rPr>
          <w:rFonts w:ascii="Times New Roman" w:hAnsi="Times New Roman" w:cs="Times New Roman"/>
          <w:sz w:val="24"/>
          <w:szCs w:val="24"/>
        </w:rPr>
        <w:t xml:space="preserve"> saj 5. člen ZSDU govori o tem, da se s </w:t>
      </w:r>
      <w:proofErr w:type="spellStart"/>
      <w:r w:rsidR="00EF1CAC" w:rsidRPr="00F55AB1">
        <w:rPr>
          <w:rFonts w:ascii="Times New Roman" w:hAnsi="Times New Roman" w:cs="Times New Roman"/>
          <w:sz w:val="24"/>
          <w:szCs w:val="24"/>
        </w:rPr>
        <w:t>participacipacijskim</w:t>
      </w:r>
      <w:proofErr w:type="spellEnd"/>
      <w:r w:rsidR="00EF1CAC" w:rsidRPr="00F55AB1">
        <w:rPr>
          <w:rFonts w:ascii="Times New Roman" w:hAnsi="Times New Roman" w:cs="Times New Roman"/>
          <w:sz w:val="24"/>
          <w:szCs w:val="24"/>
        </w:rPr>
        <w:t xml:space="preserve"> dogovorom </w:t>
      </w:r>
      <w:r w:rsidR="00EF1CAC" w:rsidRPr="00F55AB1">
        <w:rPr>
          <w:rFonts w:ascii="Times New Roman" w:hAnsi="Times New Roman" w:cs="Times New Roman"/>
          <w:i/>
          <w:sz w:val="24"/>
          <w:szCs w:val="24"/>
        </w:rPr>
        <w:t>lahko</w:t>
      </w:r>
      <w:r w:rsidR="00EF1CAC" w:rsidRPr="00F55AB1">
        <w:rPr>
          <w:rFonts w:ascii="Times New Roman" w:hAnsi="Times New Roman" w:cs="Times New Roman"/>
          <w:sz w:val="24"/>
          <w:szCs w:val="24"/>
        </w:rPr>
        <w:t xml:space="preserve"> podrobneje uredi uresničevanje pravice do delavskega soupravljanja.</w:t>
      </w:r>
      <w:r w:rsidRPr="00F55AB1">
        <w:rPr>
          <w:rFonts w:ascii="Times New Roman" w:hAnsi="Times New Roman" w:cs="Times New Roman"/>
          <w:sz w:val="24"/>
          <w:szCs w:val="24"/>
        </w:rPr>
        <w:t xml:space="preserve"> </w:t>
      </w:r>
      <w:r w:rsidR="00EF1CAC" w:rsidRPr="00F55AB1">
        <w:rPr>
          <w:rFonts w:ascii="Times New Roman" w:hAnsi="Times New Roman" w:cs="Times New Roman"/>
          <w:sz w:val="24"/>
          <w:szCs w:val="24"/>
        </w:rPr>
        <w:t xml:space="preserve">Po drugi strani pa zakon mestoma določa, da je nekatera vprašanja vendarle treba urediti; gre predvsem za določbo 88. člena ZSDU o individualnih </w:t>
      </w:r>
      <w:proofErr w:type="spellStart"/>
      <w:r w:rsidR="00EF1CAC" w:rsidRPr="00F55AB1">
        <w:rPr>
          <w:rFonts w:ascii="Times New Roman" w:hAnsi="Times New Roman" w:cs="Times New Roman"/>
          <w:sz w:val="24"/>
          <w:szCs w:val="24"/>
        </w:rPr>
        <w:t>participacijskih</w:t>
      </w:r>
      <w:proofErr w:type="spellEnd"/>
      <w:r w:rsidR="00EF1CAC" w:rsidRPr="00F55AB1">
        <w:rPr>
          <w:rFonts w:ascii="Times New Roman" w:hAnsi="Times New Roman" w:cs="Times New Roman"/>
          <w:sz w:val="24"/>
          <w:szCs w:val="24"/>
        </w:rPr>
        <w:t xml:space="preserve"> pravicah in </w:t>
      </w:r>
      <w:r w:rsidR="0073524F" w:rsidRPr="00F55AB1">
        <w:rPr>
          <w:rFonts w:ascii="Times New Roman" w:hAnsi="Times New Roman" w:cs="Times New Roman"/>
          <w:sz w:val="24"/>
          <w:szCs w:val="24"/>
        </w:rPr>
        <w:t xml:space="preserve">63. ter 65. </w:t>
      </w:r>
      <w:r w:rsidR="00EF1CAC" w:rsidRPr="00F55AB1">
        <w:rPr>
          <w:rFonts w:ascii="Times New Roman" w:hAnsi="Times New Roman" w:cs="Times New Roman"/>
          <w:sz w:val="24"/>
          <w:szCs w:val="24"/>
        </w:rPr>
        <w:t>člena ZSDU o sredst</w:t>
      </w:r>
      <w:r w:rsidR="0073524F" w:rsidRPr="00F55AB1">
        <w:rPr>
          <w:rFonts w:ascii="Times New Roman" w:hAnsi="Times New Roman" w:cs="Times New Roman"/>
          <w:sz w:val="24"/>
          <w:szCs w:val="24"/>
        </w:rPr>
        <w:t>vih</w:t>
      </w:r>
      <w:r w:rsidR="00EF1CAC" w:rsidRPr="00F55AB1">
        <w:rPr>
          <w:rFonts w:ascii="Times New Roman" w:hAnsi="Times New Roman" w:cs="Times New Roman"/>
          <w:sz w:val="24"/>
          <w:szCs w:val="24"/>
        </w:rPr>
        <w:t xml:space="preserve"> za delovanje sveta delavcev.</w:t>
      </w:r>
      <w:r w:rsidR="00EF1CAC" w:rsidRPr="00F55AB1">
        <w:rPr>
          <w:rStyle w:val="Sprotnaopomba-sklic"/>
          <w:rFonts w:ascii="Times New Roman" w:hAnsi="Times New Roman" w:cs="Times New Roman"/>
          <w:sz w:val="24"/>
          <w:szCs w:val="24"/>
        </w:rPr>
        <w:footnoteReference w:id="1"/>
      </w:r>
      <w:r w:rsidR="00EF1CAC" w:rsidRPr="00F55AB1">
        <w:rPr>
          <w:rFonts w:ascii="Times New Roman" w:hAnsi="Times New Roman" w:cs="Times New Roman"/>
          <w:sz w:val="24"/>
          <w:szCs w:val="24"/>
        </w:rPr>
        <w:t xml:space="preserve"> Tudi teorija (Gostiša, Bohinc) glede teh vsebin meni, da je </w:t>
      </w:r>
      <w:r w:rsidR="00EF1CAC" w:rsidRPr="00F55AB1">
        <w:rPr>
          <w:rFonts w:ascii="Times New Roman" w:hAnsi="Times New Roman" w:cs="Times New Roman"/>
          <w:b/>
          <w:sz w:val="24"/>
          <w:szCs w:val="24"/>
        </w:rPr>
        <w:t xml:space="preserve">sklenitev </w:t>
      </w:r>
      <w:proofErr w:type="spellStart"/>
      <w:r w:rsidR="00EF1CAC" w:rsidRPr="00F55AB1">
        <w:rPr>
          <w:rFonts w:ascii="Times New Roman" w:hAnsi="Times New Roman" w:cs="Times New Roman"/>
          <w:b/>
          <w:sz w:val="24"/>
          <w:szCs w:val="24"/>
        </w:rPr>
        <w:t>participacijskega</w:t>
      </w:r>
      <w:proofErr w:type="spellEnd"/>
      <w:r w:rsidR="00EF1CAC" w:rsidRPr="00F55AB1">
        <w:rPr>
          <w:rFonts w:ascii="Times New Roman" w:hAnsi="Times New Roman" w:cs="Times New Roman"/>
          <w:b/>
          <w:sz w:val="24"/>
          <w:szCs w:val="24"/>
        </w:rPr>
        <w:t xml:space="preserve"> dogovora </w:t>
      </w:r>
      <w:r w:rsidR="007C5924" w:rsidRPr="00F55AB1">
        <w:rPr>
          <w:rFonts w:ascii="Times New Roman" w:hAnsi="Times New Roman" w:cs="Times New Roman"/>
          <w:b/>
          <w:sz w:val="24"/>
          <w:szCs w:val="24"/>
        </w:rPr>
        <w:t xml:space="preserve">vendarle </w:t>
      </w:r>
      <w:r w:rsidR="00EF1CAC" w:rsidRPr="00F55AB1">
        <w:rPr>
          <w:rFonts w:ascii="Times New Roman" w:hAnsi="Times New Roman" w:cs="Times New Roman"/>
          <w:b/>
          <w:sz w:val="24"/>
          <w:szCs w:val="24"/>
        </w:rPr>
        <w:t>obvezna</w:t>
      </w:r>
      <w:r w:rsidR="00EF1CAC" w:rsidRPr="00F55AB1">
        <w:rPr>
          <w:rFonts w:ascii="Times New Roman" w:hAnsi="Times New Roman" w:cs="Times New Roman"/>
          <w:sz w:val="24"/>
          <w:szCs w:val="24"/>
        </w:rPr>
        <w:t xml:space="preserve">. Zakaj je to pomembno? </w:t>
      </w:r>
    </w:p>
    <w:p w:rsidR="00640E9F" w:rsidRPr="00F55AB1" w:rsidRDefault="00EF1CAC" w:rsidP="00C224E0">
      <w:pPr>
        <w:spacing w:line="280" w:lineRule="exact"/>
        <w:jc w:val="both"/>
        <w:rPr>
          <w:rFonts w:ascii="Times New Roman" w:hAnsi="Times New Roman" w:cs="Times New Roman"/>
          <w:b/>
          <w:sz w:val="24"/>
          <w:szCs w:val="24"/>
        </w:rPr>
      </w:pPr>
      <w:r w:rsidRPr="00F55AB1">
        <w:rPr>
          <w:rFonts w:ascii="Times New Roman" w:hAnsi="Times New Roman" w:cs="Times New Roman"/>
          <w:sz w:val="24"/>
          <w:szCs w:val="24"/>
        </w:rPr>
        <w:t xml:space="preserve">V praksi je delovanje sveta delavcev bistveno </w:t>
      </w:r>
      <w:r w:rsidR="0073524F" w:rsidRPr="00F55AB1">
        <w:rPr>
          <w:rFonts w:ascii="Times New Roman" w:hAnsi="Times New Roman" w:cs="Times New Roman"/>
          <w:sz w:val="24"/>
          <w:szCs w:val="24"/>
        </w:rPr>
        <w:t>povezano z vsebino</w:t>
      </w:r>
      <w:r w:rsidRPr="00F55AB1">
        <w:rPr>
          <w:rFonts w:ascii="Times New Roman" w:hAnsi="Times New Roman" w:cs="Times New Roman"/>
          <w:sz w:val="24"/>
          <w:szCs w:val="24"/>
        </w:rPr>
        <w:t xml:space="preserve"> tega dogovora, </w:t>
      </w:r>
      <w:r w:rsidR="007D1C5F" w:rsidRPr="00F55AB1">
        <w:rPr>
          <w:rFonts w:ascii="Times New Roman" w:hAnsi="Times New Roman" w:cs="Times New Roman"/>
          <w:sz w:val="24"/>
          <w:szCs w:val="24"/>
        </w:rPr>
        <w:t xml:space="preserve">saj so prav od tega dokumenta v največji meri odvisni </w:t>
      </w:r>
      <w:r w:rsidR="007D1C5F" w:rsidRPr="00F55AB1">
        <w:rPr>
          <w:rFonts w:ascii="Times New Roman" w:hAnsi="Times New Roman" w:cs="Times New Roman"/>
          <w:b/>
          <w:sz w:val="24"/>
          <w:szCs w:val="24"/>
        </w:rPr>
        <w:t xml:space="preserve">tako obseg </w:t>
      </w:r>
      <w:r w:rsidR="0073524F" w:rsidRPr="00F55AB1">
        <w:rPr>
          <w:rFonts w:ascii="Times New Roman" w:hAnsi="Times New Roman" w:cs="Times New Roman"/>
          <w:b/>
          <w:sz w:val="24"/>
          <w:szCs w:val="24"/>
        </w:rPr>
        <w:t xml:space="preserve">kot tudi </w:t>
      </w:r>
      <w:r w:rsidR="007D1C5F" w:rsidRPr="00F55AB1">
        <w:rPr>
          <w:rFonts w:ascii="Times New Roman" w:hAnsi="Times New Roman" w:cs="Times New Roman"/>
          <w:b/>
          <w:sz w:val="24"/>
          <w:szCs w:val="24"/>
        </w:rPr>
        <w:t>raven delavske participacije</w:t>
      </w:r>
      <w:r w:rsidR="007D1C5F" w:rsidRPr="00F55AB1">
        <w:rPr>
          <w:rFonts w:ascii="Times New Roman" w:hAnsi="Times New Roman" w:cs="Times New Roman"/>
          <w:sz w:val="24"/>
          <w:szCs w:val="24"/>
        </w:rPr>
        <w:t xml:space="preserve"> v konkretnem podjetju. </w:t>
      </w:r>
      <w:r w:rsidR="00B55216" w:rsidRPr="00F55AB1">
        <w:rPr>
          <w:rFonts w:ascii="Times New Roman" w:hAnsi="Times New Roman" w:cs="Times New Roman"/>
          <w:sz w:val="24"/>
          <w:szCs w:val="24"/>
        </w:rPr>
        <w:t xml:space="preserve">Pomislimo </w:t>
      </w:r>
      <w:r w:rsidR="007F3089" w:rsidRPr="00F55AB1">
        <w:rPr>
          <w:rFonts w:ascii="Times New Roman" w:hAnsi="Times New Roman" w:cs="Times New Roman"/>
          <w:sz w:val="24"/>
          <w:szCs w:val="24"/>
        </w:rPr>
        <w:t>zgolj</w:t>
      </w:r>
      <w:r w:rsidR="00B55216" w:rsidRPr="00F55AB1">
        <w:rPr>
          <w:rFonts w:ascii="Times New Roman" w:hAnsi="Times New Roman" w:cs="Times New Roman"/>
          <w:sz w:val="24"/>
          <w:szCs w:val="24"/>
        </w:rPr>
        <w:t xml:space="preserve"> na </w:t>
      </w:r>
      <w:r w:rsidR="007D1C5F" w:rsidRPr="00F55AB1">
        <w:rPr>
          <w:rFonts w:ascii="Times New Roman" w:hAnsi="Times New Roman" w:cs="Times New Roman"/>
          <w:sz w:val="24"/>
          <w:szCs w:val="24"/>
        </w:rPr>
        <w:t xml:space="preserve">odvisnost sveta delavcev od materialnih pogojev za delo, ki se urejajo prav s </w:t>
      </w:r>
      <w:proofErr w:type="spellStart"/>
      <w:r w:rsidR="007D1C5F" w:rsidRPr="00F55AB1">
        <w:rPr>
          <w:rFonts w:ascii="Times New Roman" w:hAnsi="Times New Roman" w:cs="Times New Roman"/>
          <w:sz w:val="24"/>
          <w:szCs w:val="24"/>
        </w:rPr>
        <w:t>participacijskim</w:t>
      </w:r>
      <w:proofErr w:type="spellEnd"/>
      <w:r w:rsidR="007D1C5F" w:rsidRPr="00F55AB1">
        <w:rPr>
          <w:rFonts w:ascii="Times New Roman" w:hAnsi="Times New Roman" w:cs="Times New Roman"/>
          <w:sz w:val="24"/>
          <w:szCs w:val="24"/>
        </w:rPr>
        <w:t xml:space="preserve"> sporazumom</w:t>
      </w:r>
      <w:r w:rsidR="00B55216" w:rsidRPr="00F55AB1">
        <w:rPr>
          <w:rFonts w:ascii="Times New Roman" w:hAnsi="Times New Roman" w:cs="Times New Roman"/>
          <w:sz w:val="24"/>
          <w:szCs w:val="24"/>
        </w:rPr>
        <w:t xml:space="preserve">, da niti ne omenjamo številnih konkretnih in inovativnih načinov avtonomne dograditve </w:t>
      </w:r>
      <w:proofErr w:type="spellStart"/>
      <w:r w:rsidR="00B55216" w:rsidRPr="00F55AB1">
        <w:rPr>
          <w:rFonts w:ascii="Times New Roman" w:hAnsi="Times New Roman" w:cs="Times New Roman"/>
          <w:sz w:val="24"/>
          <w:szCs w:val="24"/>
        </w:rPr>
        <w:t>participacijskih</w:t>
      </w:r>
      <w:proofErr w:type="spellEnd"/>
      <w:r w:rsidR="00B55216" w:rsidRPr="00F55AB1">
        <w:rPr>
          <w:rFonts w:ascii="Times New Roman" w:hAnsi="Times New Roman" w:cs="Times New Roman"/>
          <w:sz w:val="24"/>
          <w:szCs w:val="24"/>
        </w:rPr>
        <w:t xml:space="preserve"> pravic v podjetju</w:t>
      </w:r>
      <w:r w:rsidR="007D1C5F" w:rsidRPr="00F55AB1">
        <w:rPr>
          <w:rFonts w:ascii="Times New Roman" w:hAnsi="Times New Roman" w:cs="Times New Roman"/>
          <w:sz w:val="24"/>
          <w:szCs w:val="24"/>
        </w:rPr>
        <w:t>.</w:t>
      </w:r>
      <w:r w:rsidR="00B55216" w:rsidRPr="00F55AB1">
        <w:rPr>
          <w:rFonts w:ascii="Times New Roman" w:hAnsi="Times New Roman" w:cs="Times New Roman"/>
          <w:sz w:val="24"/>
          <w:szCs w:val="24"/>
        </w:rPr>
        <w:t xml:space="preserve"> Obenem pa je </w:t>
      </w:r>
      <w:r w:rsidR="007F3089" w:rsidRPr="00F55AB1">
        <w:rPr>
          <w:rFonts w:ascii="Times New Roman" w:hAnsi="Times New Roman" w:cs="Times New Roman"/>
          <w:sz w:val="24"/>
          <w:szCs w:val="24"/>
        </w:rPr>
        <w:t>v praksi pogosto tako, d</w:t>
      </w:r>
      <w:r w:rsidR="00C72FB3" w:rsidRPr="00F55AB1">
        <w:rPr>
          <w:rFonts w:ascii="Times New Roman" w:hAnsi="Times New Roman" w:cs="Times New Roman"/>
          <w:sz w:val="24"/>
          <w:szCs w:val="24"/>
        </w:rPr>
        <w:t>a imajo sveti delavcev opravka z delodajalcem</w:t>
      </w:r>
      <w:r w:rsidR="007F3089" w:rsidRPr="00F55AB1">
        <w:rPr>
          <w:rFonts w:ascii="Times New Roman" w:hAnsi="Times New Roman" w:cs="Times New Roman"/>
          <w:sz w:val="24"/>
          <w:szCs w:val="24"/>
        </w:rPr>
        <w:t xml:space="preserve">, ki pobude za sklenitev takšnega dogovora ignorira. Kljub temu, da je osnovni cilj sistema delavske participacije v zagotavljanju večje poslovne uspešnosti podjetja, in da ima vključenost zaposlenih v procese poslovnega odločanja </w:t>
      </w:r>
      <w:r w:rsidR="00C72FB3" w:rsidRPr="00F55AB1">
        <w:rPr>
          <w:rFonts w:ascii="Times New Roman" w:hAnsi="Times New Roman" w:cs="Times New Roman"/>
          <w:sz w:val="24"/>
          <w:szCs w:val="24"/>
        </w:rPr>
        <w:t xml:space="preserve">dokazano </w:t>
      </w:r>
      <w:r w:rsidR="007F3089" w:rsidRPr="00F55AB1">
        <w:rPr>
          <w:rFonts w:ascii="Times New Roman" w:hAnsi="Times New Roman" w:cs="Times New Roman"/>
          <w:sz w:val="24"/>
          <w:szCs w:val="24"/>
        </w:rPr>
        <w:t xml:space="preserve">ugodne učinke na poslovno uspešnost podjetja, </w:t>
      </w:r>
      <w:r w:rsidR="00C72FB3" w:rsidRPr="00F55AB1">
        <w:rPr>
          <w:rFonts w:ascii="Times New Roman" w:hAnsi="Times New Roman" w:cs="Times New Roman"/>
          <w:sz w:val="24"/>
          <w:szCs w:val="24"/>
        </w:rPr>
        <w:t xml:space="preserve">zaradi </w:t>
      </w:r>
      <w:proofErr w:type="spellStart"/>
      <w:r w:rsidR="0073524F" w:rsidRPr="00F55AB1">
        <w:rPr>
          <w:rFonts w:ascii="Times New Roman" w:hAnsi="Times New Roman" w:cs="Times New Roman"/>
          <w:sz w:val="24"/>
          <w:szCs w:val="24"/>
        </w:rPr>
        <w:t>igo</w:t>
      </w:r>
      <w:r w:rsidR="00C72FB3" w:rsidRPr="00F55AB1">
        <w:rPr>
          <w:rFonts w:ascii="Times New Roman" w:hAnsi="Times New Roman" w:cs="Times New Roman"/>
          <w:sz w:val="24"/>
          <w:szCs w:val="24"/>
        </w:rPr>
        <w:t>rance</w:t>
      </w:r>
      <w:proofErr w:type="spellEnd"/>
      <w:r w:rsidR="00C72FB3" w:rsidRPr="00F55AB1">
        <w:rPr>
          <w:rFonts w:ascii="Times New Roman" w:hAnsi="Times New Roman" w:cs="Times New Roman"/>
          <w:sz w:val="24"/>
          <w:szCs w:val="24"/>
        </w:rPr>
        <w:t xml:space="preserve"> in neosveščenosti delodajalca</w:t>
      </w:r>
      <w:r w:rsidR="0073524F" w:rsidRPr="00F55AB1">
        <w:rPr>
          <w:rFonts w:ascii="Times New Roman" w:hAnsi="Times New Roman" w:cs="Times New Roman"/>
          <w:sz w:val="24"/>
          <w:szCs w:val="24"/>
        </w:rPr>
        <w:t xml:space="preserve"> do podpisa </w:t>
      </w:r>
      <w:proofErr w:type="spellStart"/>
      <w:r w:rsidR="0073524F" w:rsidRPr="00F55AB1">
        <w:rPr>
          <w:rFonts w:ascii="Times New Roman" w:hAnsi="Times New Roman" w:cs="Times New Roman"/>
          <w:sz w:val="24"/>
          <w:szCs w:val="24"/>
        </w:rPr>
        <w:t>participacijskega</w:t>
      </w:r>
      <w:proofErr w:type="spellEnd"/>
      <w:r w:rsidR="0073524F" w:rsidRPr="00F55AB1">
        <w:rPr>
          <w:rFonts w:ascii="Times New Roman" w:hAnsi="Times New Roman" w:cs="Times New Roman"/>
          <w:sz w:val="24"/>
          <w:szCs w:val="24"/>
        </w:rPr>
        <w:t xml:space="preserve"> sporazuma pogosto sploh ne pride. V primerih, ko delodajalec  za delavsko soupravljanje ni zainteresiran, vidimo možnost sveta delavcev za uveljavitev svojih interesov nasproti delodajalcu </w:t>
      </w:r>
      <w:r w:rsidR="008A4B8E" w:rsidRPr="00F55AB1">
        <w:rPr>
          <w:rFonts w:ascii="Times New Roman" w:hAnsi="Times New Roman" w:cs="Times New Roman"/>
          <w:sz w:val="24"/>
          <w:szCs w:val="24"/>
        </w:rPr>
        <w:t xml:space="preserve">predvsem </w:t>
      </w:r>
      <w:r w:rsidR="0073524F" w:rsidRPr="00F55AB1">
        <w:rPr>
          <w:rFonts w:ascii="Times New Roman" w:hAnsi="Times New Roman" w:cs="Times New Roman"/>
          <w:sz w:val="24"/>
          <w:szCs w:val="24"/>
        </w:rPr>
        <w:t xml:space="preserve">v argumentu, da </w:t>
      </w:r>
      <w:r w:rsidR="0073524F" w:rsidRPr="00F55AB1">
        <w:rPr>
          <w:rFonts w:ascii="Times New Roman" w:hAnsi="Times New Roman" w:cs="Times New Roman"/>
          <w:b/>
          <w:sz w:val="24"/>
          <w:szCs w:val="24"/>
        </w:rPr>
        <w:t xml:space="preserve">je sklenitev </w:t>
      </w:r>
      <w:proofErr w:type="spellStart"/>
      <w:r w:rsidR="0073524F" w:rsidRPr="00F55AB1">
        <w:rPr>
          <w:rFonts w:ascii="Times New Roman" w:hAnsi="Times New Roman" w:cs="Times New Roman"/>
          <w:b/>
          <w:sz w:val="24"/>
          <w:szCs w:val="24"/>
        </w:rPr>
        <w:t>participacijskega</w:t>
      </w:r>
      <w:proofErr w:type="spellEnd"/>
      <w:r w:rsidR="0073524F" w:rsidRPr="00F55AB1">
        <w:rPr>
          <w:rFonts w:ascii="Times New Roman" w:hAnsi="Times New Roman" w:cs="Times New Roman"/>
          <w:b/>
          <w:sz w:val="24"/>
          <w:szCs w:val="24"/>
        </w:rPr>
        <w:t xml:space="preserve"> dogovora obvezna vsaj v delu, k</w:t>
      </w:r>
      <w:r w:rsidR="008A4B8E" w:rsidRPr="00F55AB1">
        <w:rPr>
          <w:rFonts w:ascii="Times New Roman" w:hAnsi="Times New Roman" w:cs="Times New Roman"/>
          <w:b/>
          <w:sz w:val="24"/>
          <w:szCs w:val="24"/>
        </w:rPr>
        <w:t>jer zakon napotuje na sklenitev dogovora</w:t>
      </w:r>
      <w:r w:rsidR="008A4B8E" w:rsidRPr="00F55AB1">
        <w:rPr>
          <w:rFonts w:ascii="Times New Roman" w:hAnsi="Times New Roman" w:cs="Times New Roman"/>
          <w:sz w:val="24"/>
          <w:szCs w:val="24"/>
        </w:rPr>
        <w:t xml:space="preserve"> (63, 65. in 88. člen ZSDU), </w:t>
      </w:r>
      <w:r w:rsidR="008A4B8E" w:rsidRPr="00F55AB1">
        <w:rPr>
          <w:rFonts w:ascii="Times New Roman" w:hAnsi="Times New Roman" w:cs="Times New Roman"/>
          <w:b/>
          <w:sz w:val="24"/>
          <w:szCs w:val="24"/>
        </w:rPr>
        <w:t>ter v delu, kjer je zakon premalo določen in natančen</w:t>
      </w:r>
      <w:r w:rsidR="008A4B8E" w:rsidRPr="00F55AB1">
        <w:rPr>
          <w:rFonts w:ascii="Times New Roman" w:hAnsi="Times New Roman" w:cs="Times New Roman"/>
          <w:sz w:val="24"/>
          <w:szCs w:val="24"/>
        </w:rPr>
        <w:t xml:space="preserve">. Delodajalcu je treba predstaviti, da so številne zakonske rešitve takšne, za katere je njihova prilagoditev konkretnim razmeram v posameznem podjetju pravzaprav nujno potrebna, konkretizacija teh rešitev na operativni ravni pa za delodajalca ugodna in dobrodošla. </w:t>
      </w:r>
      <w:r w:rsidR="00607B5A" w:rsidRPr="00F55AB1">
        <w:rPr>
          <w:rFonts w:ascii="Times New Roman" w:hAnsi="Times New Roman" w:cs="Times New Roman"/>
          <w:sz w:val="24"/>
          <w:szCs w:val="24"/>
        </w:rPr>
        <w:t xml:space="preserve">Skratka, v praksi včasih morda </w:t>
      </w:r>
      <w:r w:rsidRPr="00F55AB1">
        <w:rPr>
          <w:rFonts w:ascii="Times New Roman" w:hAnsi="Times New Roman" w:cs="Times New Roman"/>
          <w:sz w:val="24"/>
          <w:szCs w:val="24"/>
        </w:rPr>
        <w:t xml:space="preserve">zaleže argument, da </w:t>
      </w:r>
      <w:r w:rsidR="007D1C5F" w:rsidRPr="00F55AB1">
        <w:rPr>
          <w:rFonts w:ascii="Times New Roman" w:hAnsi="Times New Roman" w:cs="Times New Roman"/>
          <w:sz w:val="24"/>
          <w:szCs w:val="24"/>
        </w:rPr>
        <w:t xml:space="preserve">gre </w:t>
      </w:r>
      <w:r w:rsidRPr="00F55AB1">
        <w:rPr>
          <w:rFonts w:ascii="Times New Roman" w:hAnsi="Times New Roman" w:cs="Times New Roman"/>
          <w:sz w:val="24"/>
          <w:szCs w:val="24"/>
        </w:rPr>
        <w:t>po d</w:t>
      </w:r>
      <w:r w:rsidR="007D1C5F" w:rsidRPr="00F55AB1">
        <w:rPr>
          <w:rFonts w:ascii="Times New Roman" w:hAnsi="Times New Roman" w:cs="Times New Roman"/>
          <w:sz w:val="24"/>
          <w:szCs w:val="24"/>
        </w:rPr>
        <w:t xml:space="preserve">ikciji zakona vendarle za obligatoren akt in da ni </w:t>
      </w:r>
      <w:r w:rsidR="00607B5A" w:rsidRPr="00F55AB1">
        <w:rPr>
          <w:rFonts w:ascii="Times New Roman" w:hAnsi="Times New Roman" w:cs="Times New Roman"/>
          <w:sz w:val="24"/>
          <w:szCs w:val="24"/>
        </w:rPr>
        <w:t xml:space="preserve">popolnoma in </w:t>
      </w:r>
      <w:r w:rsidR="007D1C5F" w:rsidRPr="00F55AB1">
        <w:rPr>
          <w:rFonts w:ascii="Times New Roman" w:hAnsi="Times New Roman" w:cs="Times New Roman"/>
          <w:sz w:val="24"/>
          <w:szCs w:val="24"/>
        </w:rPr>
        <w:t>v celoti prepuščeno udeležencem, ali ga bodo sklenili ali ne</w:t>
      </w:r>
      <w:r w:rsidR="00607B5A" w:rsidRPr="00F55AB1">
        <w:rPr>
          <w:rFonts w:ascii="Times New Roman" w:hAnsi="Times New Roman" w:cs="Times New Roman"/>
          <w:sz w:val="24"/>
          <w:szCs w:val="24"/>
        </w:rPr>
        <w:t>.</w:t>
      </w:r>
      <w:r w:rsidR="007D1C5F" w:rsidRPr="00F55AB1">
        <w:rPr>
          <w:rFonts w:ascii="Times New Roman" w:hAnsi="Times New Roman" w:cs="Times New Roman"/>
          <w:sz w:val="24"/>
          <w:szCs w:val="24"/>
        </w:rPr>
        <w:t xml:space="preserve"> </w:t>
      </w:r>
      <w:r w:rsidR="00E837D3" w:rsidRPr="00F55AB1">
        <w:rPr>
          <w:rFonts w:ascii="Times New Roman" w:hAnsi="Times New Roman" w:cs="Times New Roman"/>
          <w:sz w:val="24"/>
          <w:szCs w:val="24"/>
        </w:rPr>
        <w:t xml:space="preserve">Ne nazadnje na to jasno kaže tudi </w:t>
      </w:r>
      <w:r w:rsidR="00E837D3" w:rsidRPr="00F55AB1">
        <w:rPr>
          <w:rFonts w:ascii="Times New Roman" w:hAnsi="Times New Roman" w:cs="Times New Roman"/>
          <w:b/>
          <w:sz w:val="24"/>
          <w:szCs w:val="24"/>
        </w:rPr>
        <w:t>določba 66. člena ZSDU</w:t>
      </w:r>
      <w:r w:rsidR="00E837D3" w:rsidRPr="00F55AB1">
        <w:rPr>
          <w:rFonts w:ascii="Times New Roman" w:hAnsi="Times New Roman" w:cs="Times New Roman"/>
          <w:sz w:val="24"/>
          <w:szCs w:val="24"/>
        </w:rPr>
        <w:t xml:space="preserve">, po kateri imata bodisi svet delavcev bodisi delodajalec, če ne dosežeta sporazuma glede potrebnih sredstev za delo sveta delavcev, </w:t>
      </w:r>
      <w:r w:rsidR="00E837D3" w:rsidRPr="00F55AB1">
        <w:rPr>
          <w:rFonts w:ascii="Times New Roman" w:hAnsi="Times New Roman" w:cs="Times New Roman"/>
          <w:b/>
          <w:sz w:val="24"/>
          <w:szCs w:val="24"/>
        </w:rPr>
        <w:t>možnost sprožiti spor pred arbitražo.</w:t>
      </w:r>
    </w:p>
    <w:p w:rsidR="00EF1CAC" w:rsidRPr="00F55AB1" w:rsidRDefault="00607B5A" w:rsidP="00C224E0">
      <w:pPr>
        <w:spacing w:line="280" w:lineRule="exact"/>
        <w:jc w:val="both"/>
        <w:rPr>
          <w:rFonts w:ascii="Times New Roman" w:hAnsi="Times New Roman" w:cs="Times New Roman"/>
          <w:b/>
          <w:sz w:val="24"/>
          <w:szCs w:val="24"/>
        </w:rPr>
      </w:pPr>
      <w:r w:rsidRPr="00F55AB1">
        <w:rPr>
          <w:rFonts w:ascii="Times New Roman" w:hAnsi="Times New Roman" w:cs="Times New Roman"/>
          <w:b/>
          <w:sz w:val="24"/>
          <w:szCs w:val="24"/>
        </w:rPr>
        <w:t xml:space="preserve">Formalne </w:t>
      </w:r>
      <w:r w:rsidR="008C77D0" w:rsidRPr="00F55AB1">
        <w:rPr>
          <w:rFonts w:ascii="Times New Roman" w:hAnsi="Times New Roman" w:cs="Times New Roman"/>
          <w:b/>
          <w:sz w:val="24"/>
          <w:szCs w:val="24"/>
        </w:rPr>
        <w:t xml:space="preserve">značilnosti </w:t>
      </w:r>
      <w:proofErr w:type="spellStart"/>
      <w:r w:rsidR="008C77D0" w:rsidRPr="00F55AB1">
        <w:rPr>
          <w:rFonts w:ascii="Times New Roman" w:hAnsi="Times New Roman" w:cs="Times New Roman"/>
          <w:b/>
          <w:sz w:val="24"/>
          <w:szCs w:val="24"/>
        </w:rPr>
        <w:t>participacijskega</w:t>
      </w:r>
      <w:proofErr w:type="spellEnd"/>
      <w:r w:rsidR="008C77D0" w:rsidRPr="00F55AB1">
        <w:rPr>
          <w:rFonts w:ascii="Times New Roman" w:hAnsi="Times New Roman" w:cs="Times New Roman"/>
          <w:b/>
          <w:sz w:val="24"/>
          <w:szCs w:val="24"/>
        </w:rPr>
        <w:t xml:space="preserve"> do</w:t>
      </w:r>
      <w:r w:rsidRPr="00F55AB1">
        <w:rPr>
          <w:rFonts w:ascii="Times New Roman" w:hAnsi="Times New Roman" w:cs="Times New Roman"/>
          <w:b/>
          <w:sz w:val="24"/>
          <w:szCs w:val="24"/>
        </w:rPr>
        <w:t>govora</w:t>
      </w:r>
    </w:p>
    <w:p w:rsidR="00C970BD" w:rsidRPr="00F55AB1" w:rsidRDefault="00607B5A"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Najprej je treba poudariti, da gre pri </w:t>
      </w:r>
      <w:proofErr w:type="spellStart"/>
      <w:r w:rsidRPr="00F55AB1">
        <w:rPr>
          <w:rFonts w:ascii="Times New Roman" w:hAnsi="Times New Roman" w:cs="Times New Roman"/>
          <w:sz w:val="24"/>
          <w:szCs w:val="24"/>
        </w:rPr>
        <w:t>parti</w:t>
      </w:r>
      <w:r w:rsidR="00D573F7" w:rsidRPr="00F55AB1">
        <w:rPr>
          <w:rFonts w:ascii="Times New Roman" w:hAnsi="Times New Roman" w:cs="Times New Roman"/>
          <w:sz w:val="24"/>
          <w:szCs w:val="24"/>
        </w:rPr>
        <w:t>cipacijskem</w:t>
      </w:r>
      <w:proofErr w:type="spellEnd"/>
      <w:r w:rsidR="00D573F7" w:rsidRPr="00F55AB1">
        <w:rPr>
          <w:rFonts w:ascii="Times New Roman" w:hAnsi="Times New Roman" w:cs="Times New Roman"/>
          <w:sz w:val="24"/>
          <w:szCs w:val="24"/>
        </w:rPr>
        <w:t xml:space="preserve"> dogovoru za </w:t>
      </w:r>
      <w:r w:rsidR="00D573F7" w:rsidRPr="00F55AB1">
        <w:rPr>
          <w:rFonts w:ascii="Times New Roman" w:hAnsi="Times New Roman" w:cs="Times New Roman"/>
          <w:b/>
          <w:sz w:val="24"/>
          <w:szCs w:val="24"/>
        </w:rPr>
        <w:t>avtonom</w:t>
      </w:r>
      <w:r w:rsidRPr="00F55AB1">
        <w:rPr>
          <w:rFonts w:ascii="Times New Roman" w:hAnsi="Times New Roman" w:cs="Times New Roman"/>
          <w:b/>
          <w:sz w:val="24"/>
          <w:szCs w:val="24"/>
        </w:rPr>
        <w:t>ni pravni akt</w:t>
      </w:r>
      <w:r w:rsidRPr="00F55AB1">
        <w:rPr>
          <w:rFonts w:ascii="Times New Roman" w:hAnsi="Times New Roman" w:cs="Times New Roman"/>
          <w:sz w:val="24"/>
          <w:szCs w:val="24"/>
        </w:rPr>
        <w:t>, katerega formalne značilnosti niso določene.</w:t>
      </w:r>
      <w:r w:rsidR="00D573F7" w:rsidRPr="00F55AB1">
        <w:rPr>
          <w:rFonts w:ascii="Times New Roman" w:hAnsi="Times New Roman" w:cs="Times New Roman"/>
          <w:sz w:val="24"/>
          <w:szCs w:val="24"/>
        </w:rPr>
        <w:t xml:space="preserve"> Izraz »avtonomni« pomeni, da </w:t>
      </w:r>
      <w:r w:rsidR="0048328E" w:rsidRPr="00F55AB1">
        <w:rPr>
          <w:rFonts w:ascii="Times New Roman" w:hAnsi="Times New Roman" w:cs="Times New Roman"/>
          <w:sz w:val="24"/>
          <w:szCs w:val="24"/>
        </w:rPr>
        <w:t xml:space="preserve">so stranke samostojne in neodvisne pri sklenitvi tega dogovora; da je njegova sklenitev popolnoma odvisna od pogodbene volje sveta delavcev in delodajalca (kar je v praksi problem predvsem takrat, ko delodajalec ni zainteresiran za njegovo sklenitev). Obenem gre v pravno-formalnem smislu za </w:t>
      </w:r>
      <w:r w:rsidR="0048328E" w:rsidRPr="00F55AB1">
        <w:rPr>
          <w:rFonts w:ascii="Times New Roman" w:hAnsi="Times New Roman" w:cs="Times New Roman"/>
          <w:b/>
          <w:sz w:val="24"/>
          <w:szCs w:val="24"/>
        </w:rPr>
        <w:t>pravni akt posebne vrste</w:t>
      </w:r>
      <w:r w:rsidR="0048328E" w:rsidRPr="00F55AB1">
        <w:rPr>
          <w:rFonts w:ascii="Times New Roman" w:hAnsi="Times New Roman" w:cs="Times New Roman"/>
          <w:sz w:val="24"/>
          <w:szCs w:val="24"/>
        </w:rPr>
        <w:t>, kar pravniki radi označujemo kot</w:t>
      </w:r>
      <w:r w:rsidR="00AE0319" w:rsidRPr="00F55AB1">
        <w:rPr>
          <w:rFonts w:ascii="Times New Roman" w:hAnsi="Times New Roman" w:cs="Times New Roman"/>
          <w:sz w:val="24"/>
          <w:szCs w:val="24"/>
        </w:rPr>
        <w:t xml:space="preserve"> pravni akt </w:t>
      </w:r>
      <w:r w:rsidR="0048328E" w:rsidRPr="00F55AB1">
        <w:rPr>
          <w:rFonts w:ascii="Times New Roman" w:hAnsi="Times New Roman" w:cs="Times New Roman"/>
          <w:sz w:val="24"/>
          <w:szCs w:val="24"/>
        </w:rPr>
        <w:t>»</w:t>
      </w:r>
      <w:proofErr w:type="spellStart"/>
      <w:r w:rsidR="0048328E" w:rsidRPr="00F55AB1">
        <w:rPr>
          <w:rFonts w:ascii="Times New Roman" w:hAnsi="Times New Roman" w:cs="Times New Roman"/>
          <w:b/>
          <w:sz w:val="24"/>
          <w:szCs w:val="24"/>
        </w:rPr>
        <w:t>sui</w:t>
      </w:r>
      <w:proofErr w:type="spellEnd"/>
      <w:r w:rsidR="0048328E" w:rsidRPr="00F55AB1">
        <w:rPr>
          <w:rFonts w:ascii="Times New Roman" w:hAnsi="Times New Roman" w:cs="Times New Roman"/>
          <w:b/>
          <w:sz w:val="24"/>
          <w:szCs w:val="24"/>
        </w:rPr>
        <w:t xml:space="preserve"> </w:t>
      </w:r>
      <w:proofErr w:type="spellStart"/>
      <w:r w:rsidR="0048328E" w:rsidRPr="00F55AB1">
        <w:rPr>
          <w:rFonts w:ascii="Times New Roman" w:hAnsi="Times New Roman" w:cs="Times New Roman"/>
          <w:b/>
          <w:sz w:val="24"/>
          <w:szCs w:val="24"/>
        </w:rPr>
        <w:t>generis</w:t>
      </w:r>
      <w:proofErr w:type="spellEnd"/>
      <w:r w:rsidR="0048328E" w:rsidRPr="00F55AB1">
        <w:rPr>
          <w:rFonts w:ascii="Times New Roman" w:hAnsi="Times New Roman" w:cs="Times New Roman"/>
          <w:sz w:val="24"/>
          <w:szCs w:val="24"/>
        </w:rPr>
        <w:t xml:space="preserve">«. </w:t>
      </w:r>
      <w:proofErr w:type="spellStart"/>
      <w:r w:rsidR="0048328E" w:rsidRPr="00F55AB1">
        <w:rPr>
          <w:rFonts w:ascii="Times New Roman" w:hAnsi="Times New Roman" w:cs="Times New Roman"/>
          <w:sz w:val="24"/>
          <w:szCs w:val="24"/>
        </w:rPr>
        <w:t>Partcipacijski</w:t>
      </w:r>
      <w:proofErr w:type="spellEnd"/>
      <w:r w:rsidR="0048328E" w:rsidRPr="00F55AB1">
        <w:rPr>
          <w:rFonts w:ascii="Times New Roman" w:hAnsi="Times New Roman" w:cs="Times New Roman"/>
          <w:sz w:val="24"/>
          <w:szCs w:val="24"/>
        </w:rPr>
        <w:t xml:space="preserve"> dogovor ima namreč določene značilnosti običajne pogodbe; tudi po strukturiranosti in načinu zapisa običajno spominja na klasične pogodbe.</w:t>
      </w:r>
      <w:r w:rsidR="00E05757" w:rsidRPr="00F55AB1">
        <w:rPr>
          <w:rFonts w:ascii="Times New Roman" w:hAnsi="Times New Roman" w:cs="Times New Roman"/>
          <w:sz w:val="24"/>
          <w:szCs w:val="24"/>
        </w:rPr>
        <w:t xml:space="preserve"> Tako kot velja v pogodbenem pravu, </w:t>
      </w:r>
      <w:r w:rsidR="007C7853" w:rsidRPr="00F55AB1">
        <w:rPr>
          <w:rFonts w:ascii="Times New Roman" w:hAnsi="Times New Roman" w:cs="Times New Roman"/>
          <w:sz w:val="24"/>
          <w:szCs w:val="24"/>
        </w:rPr>
        <w:t>se morata stranki o vsebini tega dogovora pogoditi; p</w:t>
      </w:r>
      <w:r w:rsidR="00E05757" w:rsidRPr="00F55AB1">
        <w:rPr>
          <w:rFonts w:ascii="Times New Roman" w:hAnsi="Times New Roman" w:cs="Times New Roman"/>
          <w:sz w:val="24"/>
          <w:szCs w:val="24"/>
        </w:rPr>
        <w:t xml:space="preserve">ogoj za sklenitev tega dogovora </w:t>
      </w:r>
      <w:r w:rsidR="007C7853" w:rsidRPr="00F55AB1">
        <w:rPr>
          <w:rFonts w:ascii="Times New Roman" w:hAnsi="Times New Roman" w:cs="Times New Roman"/>
          <w:sz w:val="24"/>
          <w:szCs w:val="24"/>
        </w:rPr>
        <w:t xml:space="preserve">je torej </w:t>
      </w:r>
      <w:r w:rsidR="00E05757" w:rsidRPr="00F55AB1">
        <w:rPr>
          <w:rFonts w:ascii="Times New Roman" w:hAnsi="Times New Roman" w:cs="Times New Roman"/>
          <w:b/>
          <w:sz w:val="24"/>
          <w:szCs w:val="24"/>
        </w:rPr>
        <w:t>soglasje volj obeh strank</w:t>
      </w:r>
      <w:r w:rsidR="00E05757" w:rsidRPr="00F55AB1">
        <w:rPr>
          <w:rFonts w:ascii="Times New Roman" w:hAnsi="Times New Roman" w:cs="Times New Roman"/>
          <w:sz w:val="24"/>
          <w:szCs w:val="24"/>
        </w:rPr>
        <w:t>.</w:t>
      </w:r>
      <w:r w:rsidR="0048328E" w:rsidRPr="00F55AB1">
        <w:rPr>
          <w:rFonts w:ascii="Times New Roman" w:hAnsi="Times New Roman" w:cs="Times New Roman"/>
          <w:sz w:val="24"/>
          <w:szCs w:val="24"/>
        </w:rPr>
        <w:t xml:space="preserve"> Po drugi strani pa se od pogodbenega dogovora odmika v tem, da je pogajalska moč obeh udeležencev izrazito neenaka (delodajalec je v tem smislu v izhodiščno privilegiranem položaju) ter v tem, da </w:t>
      </w:r>
      <w:r w:rsidR="00E05757" w:rsidRPr="00F55AB1">
        <w:rPr>
          <w:rFonts w:ascii="Times New Roman" w:hAnsi="Times New Roman" w:cs="Times New Roman"/>
          <w:sz w:val="24"/>
          <w:szCs w:val="24"/>
        </w:rPr>
        <w:t xml:space="preserve">je kljub svoji pogodbeni </w:t>
      </w:r>
      <w:r w:rsidR="00E05757" w:rsidRPr="00F55AB1">
        <w:rPr>
          <w:rFonts w:ascii="Times New Roman" w:hAnsi="Times New Roman" w:cs="Times New Roman"/>
          <w:sz w:val="24"/>
          <w:szCs w:val="24"/>
        </w:rPr>
        <w:lastRenderedPageBreak/>
        <w:t xml:space="preserve">naravi vendarle </w:t>
      </w:r>
      <w:r w:rsidR="00E05757" w:rsidRPr="00F55AB1">
        <w:rPr>
          <w:rFonts w:ascii="Times New Roman" w:hAnsi="Times New Roman" w:cs="Times New Roman"/>
          <w:b/>
          <w:sz w:val="24"/>
          <w:szCs w:val="24"/>
        </w:rPr>
        <w:t>splošni pravni akt</w:t>
      </w:r>
      <w:r w:rsidR="00E05757" w:rsidRPr="00F55AB1">
        <w:rPr>
          <w:rFonts w:ascii="Times New Roman" w:hAnsi="Times New Roman" w:cs="Times New Roman"/>
          <w:sz w:val="24"/>
          <w:szCs w:val="24"/>
        </w:rPr>
        <w:t xml:space="preserve">. Od klasičnih pogodb se razlikuje tudi v tem, da </w:t>
      </w:r>
      <w:r w:rsidR="007C7853" w:rsidRPr="00F55AB1">
        <w:rPr>
          <w:rFonts w:ascii="Times New Roman" w:hAnsi="Times New Roman" w:cs="Times New Roman"/>
          <w:sz w:val="24"/>
          <w:szCs w:val="24"/>
        </w:rPr>
        <w:t>ima ta dogovor z vsebinskega vidika</w:t>
      </w:r>
      <w:r w:rsidR="00E05757" w:rsidRPr="00F55AB1">
        <w:rPr>
          <w:rFonts w:ascii="Times New Roman" w:hAnsi="Times New Roman" w:cs="Times New Roman"/>
          <w:sz w:val="24"/>
          <w:szCs w:val="24"/>
        </w:rPr>
        <w:t>, vsaj po našem mnenju, nekatere obvezne vsebine (</w:t>
      </w:r>
      <w:r w:rsidR="007C7853" w:rsidRPr="00F55AB1">
        <w:rPr>
          <w:rFonts w:ascii="Times New Roman" w:hAnsi="Times New Roman" w:cs="Times New Roman"/>
          <w:sz w:val="24"/>
          <w:szCs w:val="24"/>
        </w:rPr>
        <w:t>tiste, za katere sam</w:t>
      </w:r>
      <w:r w:rsidR="00E05757" w:rsidRPr="00F55AB1">
        <w:rPr>
          <w:rFonts w:ascii="Times New Roman" w:hAnsi="Times New Roman" w:cs="Times New Roman"/>
          <w:sz w:val="24"/>
          <w:szCs w:val="24"/>
        </w:rPr>
        <w:t xml:space="preserve"> ZSDU napotuje na podrobnejšo ureditev pravic s </w:t>
      </w:r>
      <w:proofErr w:type="spellStart"/>
      <w:r w:rsidR="00E05757" w:rsidRPr="00F55AB1">
        <w:rPr>
          <w:rFonts w:ascii="Times New Roman" w:hAnsi="Times New Roman" w:cs="Times New Roman"/>
          <w:sz w:val="24"/>
          <w:szCs w:val="24"/>
        </w:rPr>
        <w:t>participa</w:t>
      </w:r>
      <w:r w:rsidR="007C7853" w:rsidRPr="00F55AB1">
        <w:rPr>
          <w:rFonts w:ascii="Times New Roman" w:hAnsi="Times New Roman" w:cs="Times New Roman"/>
          <w:sz w:val="24"/>
          <w:szCs w:val="24"/>
        </w:rPr>
        <w:t>cijskim</w:t>
      </w:r>
      <w:proofErr w:type="spellEnd"/>
      <w:r w:rsidR="007C7853" w:rsidRPr="00F55AB1">
        <w:rPr>
          <w:rFonts w:ascii="Times New Roman" w:hAnsi="Times New Roman" w:cs="Times New Roman"/>
          <w:sz w:val="24"/>
          <w:szCs w:val="24"/>
        </w:rPr>
        <w:t xml:space="preserve"> dogovorom, o čemer je</w:t>
      </w:r>
      <w:r w:rsidR="00E05757" w:rsidRPr="00F55AB1">
        <w:rPr>
          <w:rFonts w:ascii="Times New Roman" w:hAnsi="Times New Roman" w:cs="Times New Roman"/>
          <w:sz w:val="24"/>
          <w:szCs w:val="24"/>
        </w:rPr>
        <w:t xml:space="preserve"> bilo </w:t>
      </w:r>
      <w:r w:rsidR="007C7853" w:rsidRPr="00F55AB1">
        <w:rPr>
          <w:rFonts w:ascii="Times New Roman" w:hAnsi="Times New Roman" w:cs="Times New Roman"/>
          <w:sz w:val="24"/>
          <w:szCs w:val="24"/>
        </w:rPr>
        <w:t xml:space="preserve">že </w:t>
      </w:r>
      <w:r w:rsidR="00E05757" w:rsidRPr="00F55AB1">
        <w:rPr>
          <w:rFonts w:ascii="Times New Roman" w:hAnsi="Times New Roman" w:cs="Times New Roman"/>
          <w:sz w:val="24"/>
          <w:szCs w:val="24"/>
        </w:rPr>
        <w:t>govora zgoraj).</w:t>
      </w:r>
    </w:p>
    <w:p w:rsidR="00607B5A" w:rsidRPr="00F55AB1" w:rsidRDefault="00C970BD"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Naj omenimo še to, da je </w:t>
      </w:r>
      <w:r w:rsidRPr="00F55AB1">
        <w:rPr>
          <w:rFonts w:ascii="Times New Roman" w:hAnsi="Times New Roman" w:cs="Times New Roman"/>
          <w:b/>
          <w:sz w:val="24"/>
          <w:szCs w:val="24"/>
        </w:rPr>
        <w:t>formalno poimenovanje</w:t>
      </w:r>
      <w:r w:rsidRPr="00F55AB1">
        <w:rPr>
          <w:rFonts w:ascii="Times New Roman" w:hAnsi="Times New Roman" w:cs="Times New Roman"/>
          <w:sz w:val="24"/>
          <w:szCs w:val="24"/>
        </w:rPr>
        <w:t xml:space="preserve"> tega akta z vsebinskega vidika </w:t>
      </w:r>
      <w:proofErr w:type="spellStart"/>
      <w:r w:rsidRPr="00F55AB1">
        <w:rPr>
          <w:rFonts w:ascii="Times New Roman" w:hAnsi="Times New Roman" w:cs="Times New Roman"/>
          <w:sz w:val="24"/>
          <w:szCs w:val="24"/>
        </w:rPr>
        <w:t>nerelevantno</w:t>
      </w:r>
      <w:proofErr w:type="spellEnd"/>
      <w:r w:rsidRPr="00F55AB1">
        <w:rPr>
          <w:rFonts w:ascii="Times New Roman" w:hAnsi="Times New Roman" w:cs="Times New Roman"/>
          <w:sz w:val="24"/>
          <w:szCs w:val="24"/>
        </w:rPr>
        <w:t xml:space="preserve">. Resda v praksi najpogosteje uporabljamo izraz </w:t>
      </w:r>
      <w:proofErr w:type="spellStart"/>
      <w:r w:rsidRPr="00F55AB1">
        <w:rPr>
          <w:rFonts w:ascii="Times New Roman" w:hAnsi="Times New Roman" w:cs="Times New Roman"/>
          <w:sz w:val="24"/>
          <w:szCs w:val="24"/>
        </w:rPr>
        <w:t>participacijski</w:t>
      </w:r>
      <w:proofErr w:type="spellEnd"/>
      <w:r w:rsidRPr="00F55AB1">
        <w:rPr>
          <w:rFonts w:ascii="Times New Roman" w:hAnsi="Times New Roman" w:cs="Times New Roman"/>
          <w:sz w:val="24"/>
          <w:szCs w:val="24"/>
        </w:rPr>
        <w:t xml:space="preserve"> </w:t>
      </w:r>
      <w:r w:rsidRPr="00F55AB1">
        <w:rPr>
          <w:rFonts w:ascii="Times New Roman" w:hAnsi="Times New Roman" w:cs="Times New Roman"/>
          <w:b/>
          <w:i/>
          <w:sz w:val="24"/>
          <w:szCs w:val="24"/>
        </w:rPr>
        <w:t>dogovor</w:t>
      </w:r>
      <w:r w:rsidRPr="00F55AB1">
        <w:rPr>
          <w:rFonts w:ascii="Times New Roman" w:hAnsi="Times New Roman" w:cs="Times New Roman"/>
          <w:b/>
          <w:sz w:val="24"/>
          <w:szCs w:val="24"/>
        </w:rPr>
        <w:t>,</w:t>
      </w:r>
      <w:r w:rsidRPr="00F55AB1">
        <w:rPr>
          <w:rFonts w:ascii="Times New Roman" w:hAnsi="Times New Roman" w:cs="Times New Roman"/>
          <w:sz w:val="24"/>
          <w:szCs w:val="24"/>
        </w:rPr>
        <w:t xml:space="preserve"> popolnoma ustreza pa tudi izraz </w:t>
      </w:r>
      <w:r w:rsidRPr="00F55AB1">
        <w:rPr>
          <w:rFonts w:ascii="Times New Roman" w:hAnsi="Times New Roman" w:cs="Times New Roman"/>
          <w:b/>
          <w:sz w:val="24"/>
          <w:szCs w:val="24"/>
        </w:rPr>
        <w:t>»sporazum«, »pogodba« in podobno</w:t>
      </w:r>
      <w:r w:rsidRPr="00F55AB1">
        <w:rPr>
          <w:rFonts w:ascii="Times New Roman" w:hAnsi="Times New Roman" w:cs="Times New Roman"/>
          <w:sz w:val="24"/>
          <w:szCs w:val="24"/>
        </w:rPr>
        <w:t xml:space="preserve">. Tako kot v pogodbenem pravu </w:t>
      </w:r>
      <w:r w:rsidR="00AE0319" w:rsidRPr="00F55AB1">
        <w:rPr>
          <w:rFonts w:ascii="Times New Roman" w:hAnsi="Times New Roman" w:cs="Times New Roman"/>
          <w:sz w:val="24"/>
          <w:szCs w:val="24"/>
        </w:rPr>
        <w:t xml:space="preserve">tudi v tem primeru </w:t>
      </w:r>
      <w:r w:rsidRPr="00F55AB1">
        <w:rPr>
          <w:rFonts w:ascii="Times New Roman" w:hAnsi="Times New Roman" w:cs="Times New Roman"/>
          <w:sz w:val="24"/>
          <w:szCs w:val="24"/>
        </w:rPr>
        <w:t xml:space="preserve">namreč velja, da je pravno relevantno tisto, kar je v dogovoru zapisano in ne tisto, kar piše v naslovu. </w:t>
      </w:r>
    </w:p>
    <w:p w:rsidR="0062118D" w:rsidRPr="00F55AB1" w:rsidRDefault="0062118D"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Z vidika zahtev po </w:t>
      </w:r>
      <w:proofErr w:type="spellStart"/>
      <w:r w:rsidRPr="00F55AB1">
        <w:rPr>
          <w:rFonts w:ascii="Times New Roman" w:hAnsi="Times New Roman" w:cs="Times New Roman"/>
          <w:sz w:val="24"/>
          <w:szCs w:val="24"/>
        </w:rPr>
        <w:t>obličnosti</w:t>
      </w:r>
      <w:proofErr w:type="spellEnd"/>
      <w:r w:rsidRPr="00F55AB1">
        <w:rPr>
          <w:rFonts w:ascii="Times New Roman" w:hAnsi="Times New Roman" w:cs="Times New Roman"/>
          <w:sz w:val="24"/>
          <w:szCs w:val="24"/>
        </w:rPr>
        <w:t xml:space="preserve"> je treba poudariti še, da ZSDU predpisuje </w:t>
      </w:r>
      <w:r w:rsidRPr="00F55AB1">
        <w:rPr>
          <w:rFonts w:ascii="Times New Roman" w:hAnsi="Times New Roman" w:cs="Times New Roman"/>
          <w:b/>
          <w:sz w:val="24"/>
          <w:szCs w:val="24"/>
        </w:rPr>
        <w:t>pisno obliko</w:t>
      </w:r>
      <w:r w:rsidRPr="00F55AB1">
        <w:rPr>
          <w:rFonts w:ascii="Times New Roman" w:hAnsi="Times New Roman" w:cs="Times New Roman"/>
          <w:sz w:val="24"/>
          <w:szCs w:val="24"/>
        </w:rPr>
        <w:t xml:space="preserve">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 Ustne zaveze so torej s pravno-formalnega vidika nezadostne (neveljavnost ustne sklenitve dogovora). </w:t>
      </w:r>
    </w:p>
    <w:p w:rsidR="0094725A" w:rsidRPr="00F55AB1" w:rsidRDefault="0094725A" w:rsidP="00C224E0">
      <w:pPr>
        <w:spacing w:line="280" w:lineRule="exact"/>
        <w:jc w:val="both"/>
        <w:rPr>
          <w:rFonts w:ascii="Times New Roman" w:hAnsi="Times New Roman" w:cs="Times New Roman"/>
          <w:b/>
          <w:sz w:val="24"/>
          <w:szCs w:val="24"/>
        </w:rPr>
      </w:pPr>
      <w:r w:rsidRPr="00F55AB1">
        <w:rPr>
          <w:rFonts w:ascii="Times New Roman" w:hAnsi="Times New Roman" w:cs="Times New Roman"/>
          <w:b/>
          <w:sz w:val="24"/>
          <w:szCs w:val="24"/>
        </w:rPr>
        <w:t xml:space="preserve">Stranke </w:t>
      </w:r>
      <w:proofErr w:type="spellStart"/>
      <w:r w:rsidRPr="00F55AB1">
        <w:rPr>
          <w:rFonts w:ascii="Times New Roman" w:hAnsi="Times New Roman" w:cs="Times New Roman"/>
          <w:b/>
          <w:sz w:val="24"/>
          <w:szCs w:val="24"/>
        </w:rPr>
        <w:t>participacijskega</w:t>
      </w:r>
      <w:proofErr w:type="spellEnd"/>
      <w:r w:rsidRPr="00F55AB1">
        <w:rPr>
          <w:rFonts w:ascii="Times New Roman" w:hAnsi="Times New Roman" w:cs="Times New Roman"/>
          <w:b/>
          <w:sz w:val="24"/>
          <w:szCs w:val="24"/>
        </w:rPr>
        <w:t xml:space="preserve"> dogovora</w:t>
      </w:r>
    </w:p>
    <w:p w:rsidR="0094725A" w:rsidRPr="00F55AB1" w:rsidRDefault="0094725A"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Ker je </w:t>
      </w:r>
      <w:proofErr w:type="spellStart"/>
      <w:r w:rsidRPr="00F55AB1">
        <w:rPr>
          <w:rFonts w:ascii="Times New Roman" w:hAnsi="Times New Roman" w:cs="Times New Roman"/>
          <w:sz w:val="24"/>
          <w:szCs w:val="24"/>
        </w:rPr>
        <w:t>participacijski</w:t>
      </w:r>
      <w:proofErr w:type="spellEnd"/>
      <w:r w:rsidRPr="00F55AB1">
        <w:rPr>
          <w:rFonts w:ascii="Times New Roman" w:hAnsi="Times New Roman" w:cs="Times New Roman"/>
          <w:sz w:val="24"/>
          <w:szCs w:val="24"/>
        </w:rPr>
        <w:t xml:space="preserve"> dogovor že po definiciji ZSDU (2. odstavek 5. člena) pisni dogovor med svetom delavcev in delodajalcem, sta stranki tega dogovora na prvi pogled jasni. Glede delodajalca ZSDU določa še, da sklep o sklenitvi takega dogovora sprejme na strani delodajalca organ upravljanja. </w:t>
      </w:r>
      <w:r w:rsidR="00C3733A" w:rsidRPr="00F55AB1">
        <w:rPr>
          <w:rFonts w:ascii="Times New Roman" w:hAnsi="Times New Roman" w:cs="Times New Roman"/>
          <w:b/>
          <w:sz w:val="24"/>
          <w:szCs w:val="24"/>
        </w:rPr>
        <w:t>K</w:t>
      </w:r>
      <w:r w:rsidRPr="00F55AB1">
        <w:rPr>
          <w:rFonts w:ascii="Times New Roman" w:hAnsi="Times New Roman" w:cs="Times New Roman"/>
          <w:b/>
          <w:sz w:val="24"/>
          <w:szCs w:val="24"/>
        </w:rPr>
        <w:t xml:space="preserve">do </w:t>
      </w:r>
      <w:r w:rsidR="00012536" w:rsidRPr="00F55AB1">
        <w:rPr>
          <w:rFonts w:ascii="Times New Roman" w:hAnsi="Times New Roman" w:cs="Times New Roman"/>
          <w:b/>
          <w:sz w:val="24"/>
          <w:szCs w:val="24"/>
        </w:rPr>
        <w:t xml:space="preserve">konkretno </w:t>
      </w:r>
      <w:r w:rsidRPr="00F55AB1">
        <w:rPr>
          <w:rFonts w:ascii="Times New Roman" w:hAnsi="Times New Roman" w:cs="Times New Roman"/>
          <w:b/>
          <w:sz w:val="24"/>
          <w:szCs w:val="24"/>
        </w:rPr>
        <w:t>pa je to?</w:t>
      </w:r>
      <w:r w:rsidRPr="00F55AB1">
        <w:rPr>
          <w:rFonts w:ascii="Times New Roman" w:hAnsi="Times New Roman" w:cs="Times New Roman"/>
          <w:sz w:val="24"/>
          <w:szCs w:val="24"/>
        </w:rPr>
        <w:t xml:space="preserve"> V primeru delniških družb je to uprava (dvotirno upravljanje) oziroma upravni odbor (enotirno upravljanje). Kadar s</w:t>
      </w:r>
      <w:r w:rsidR="00C3733A" w:rsidRPr="00F55AB1">
        <w:rPr>
          <w:rFonts w:ascii="Times New Roman" w:hAnsi="Times New Roman" w:cs="Times New Roman"/>
          <w:sz w:val="24"/>
          <w:szCs w:val="24"/>
        </w:rPr>
        <w:t xml:space="preserve">e upravni odbor deli na </w:t>
      </w:r>
      <w:proofErr w:type="spellStart"/>
      <w:r w:rsidR="00C3733A" w:rsidRPr="00F55AB1">
        <w:rPr>
          <w:rFonts w:ascii="Times New Roman" w:hAnsi="Times New Roman" w:cs="Times New Roman"/>
          <w:sz w:val="24"/>
          <w:szCs w:val="24"/>
        </w:rPr>
        <w:t>neizvršn</w:t>
      </w:r>
      <w:r w:rsidR="002A0C82" w:rsidRPr="00F55AB1">
        <w:rPr>
          <w:rFonts w:ascii="Times New Roman" w:hAnsi="Times New Roman" w:cs="Times New Roman"/>
          <w:sz w:val="24"/>
          <w:szCs w:val="24"/>
        </w:rPr>
        <w:t>e</w:t>
      </w:r>
      <w:proofErr w:type="spellEnd"/>
      <w:r w:rsidR="00C3733A" w:rsidRPr="00F55AB1">
        <w:rPr>
          <w:rFonts w:ascii="Times New Roman" w:hAnsi="Times New Roman" w:cs="Times New Roman"/>
          <w:sz w:val="24"/>
          <w:szCs w:val="24"/>
        </w:rPr>
        <w:t xml:space="preserve"> in izvršn</w:t>
      </w:r>
      <w:r w:rsidR="002A0C82" w:rsidRPr="00F55AB1">
        <w:rPr>
          <w:rFonts w:ascii="Times New Roman" w:hAnsi="Times New Roman" w:cs="Times New Roman"/>
          <w:sz w:val="24"/>
          <w:szCs w:val="24"/>
        </w:rPr>
        <w:t>e</w:t>
      </w:r>
      <w:r w:rsidR="00C3733A" w:rsidRPr="00F55AB1">
        <w:rPr>
          <w:rFonts w:ascii="Times New Roman" w:hAnsi="Times New Roman" w:cs="Times New Roman"/>
          <w:sz w:val="24"/>
          <w:szCs w:val="24"/>
        </w:rPr>
        <w:t xml:space="preserve"> direktorji, </w:t>
      </w:r>
      <w:r w:rsidRPr="00F55AB1">
        <w:rPr>
          <w:rFonts w:ascii="Times New Roman" w:hAnsi="Times New Roman" w:cs="Times New Roman"/>
          <w:sz w:val="24"/>
          <w:szCs w:val="24"/>
        </w:rPr>
        <w:t xml:space="preserve">so za sklenitev dogovora pristojni slednji, pri čemer je to vprašanje treba preučiti v vsakem konkretnem primeru posebej. Pristojnosti izvršnih direktorjev so namreč odvisne od pooblastila, s katerim so imenovani na ta položaj (funkcijo). V primerih drugih </w:t>
      </w:r>
      <w:proofErr w:type="spellStart"/>
      <w:r w:rsidRPr="00F55AB1">
        <w:rPr>
          <w:rFonts w:ascii="Times New Roman" w:hAnsi="Times New Roman" w:cs="Times New Roman"/>
          <w:sz w:val="24"/>
          <w:szCs w:val="24"/>
        </w:rPr>
        <w:t>statusnopravnih</w:t>
      </w:r>
      <w:proofErr w:type="spellEnd"/>
      <w:r w:rsidRPr="00F55AB1">
        <w:rPr>
          <w:rFonts w:ascii="Times New Roman" w:hAnsi="Times New Roman" w:cs="Times New Roman"/>
          <w:sz w:val="24"/>
          <w:szCs w:val="24"/>
        </w:rPr>
        <w:t xml:space="preserve"> oblik gospodarskih družb je </w:t>
      </w:r>
      <w:r w:rsidRPr="00F55AB1">
        <w:rPr>
          <w:rFonts w:ascii="Times New Roman" w:hAnsi="Times New Roman" w:cs="Times New Roman"/>
          <w:b/>
          <w:sz w:val="24"/>
          <w:szCs w:val="24"/>
        </w:rPr>
        <w:t>za sklenitev takega dogovora pristojen poslovodni organ</w:t>
      </w:r>
      <w:r w:rsidRPr="00F55AB1">
        <w:rPr>
          <w:rFonts w:ascii="Times New Roman" w:hAnsi="Times New Roman" w:cs="Times New Roman"/>
          <w:sz w:val="24"/>
          <w:szCs w:val="24"/>
        </w:rPr>
        <w:t xml:space="preserve">; to je tisti, ki je po Zakonu o gospodarskih družbah pristojen za zastopanje (poslovodja pri d.o.o., </w:t>
      </w:r>
      <w:proofErr w:type="spellStart"/>
      <w:r w:rsidRPr="00F55AB1">
        <w:rPr>
          <w:rFonts w:ascii="Times New Roman" w:hAnsi="Times New Roman" w:cs="Times New Roman"/>
          <w:sz w:val="24"/>
          <w:szCs w:val="24"/>
        </w:rPr>
        <w:t>komplementar</w:t>
      </w:r>
      <w:proofErr w:type="spellEnd"/>
      <w:r w:rsidRPr="00F55AB1">
        <w:rPr>
          <w:rFonts w:ascii="Times New Roman" w:hAnsi="Times New Roman" w:cs="Times New Roman"/>
          <w:sz w:val="24"/>
          <w:szCs w:val="24"/>
        </w:rPr>
        <w:t xml:space="preserve"> pri k.d. in družbeniki pri d.n.o.).</w:t>
      </w:r>
    </w:p>
    <w:p w:rsidR="002F6ED8" w:rsidRPr="00F55AB1" w:rsidRDefault="002F6ED8" w:rsidP="00C224E0">
      <w:pPr>
        <w:spacing w:line="280" w:lineRule="exact"/>
        <w:jc w:val="both"/>
        <w:rPr>
          <w:rFonts w:ascii="Times New Roman" w:hAnsi="Times New Roman" w:cs="Times New Roman"/>
          <w:b/>
          <w:sz w:val="24"/>
          <w:szCs w:val="24"/>
        </w:rPr>
      </w:pPr>
      <w:r w:rsidRPr="00F55AB1">
        <w:rPr>
          <w:rFonts w:ascii="Times New Roman" w:hAnsi="Times New Roman" w:cs="Times New Roman"/>
          <w:b/>
          <w:sz w:val="24"/>
          <w:szCs w:val="24"/>
        </w:rPr>
        <w:t xml:space="preserve">Notranja zgradba (strukturiranost) </w:t>
      </w:r>
      <w:proofErr w:type="spellStart"/>
      <w:r w:rsidRPr="00F55AB1">
        <w:rPr>
          <w:rFonts w:ascii="Times New Roman" w:hAnsi="Times New Roman" w:cs="Times New Roman"/>
          <w:b/>
          <w:sz w:val="24"/>
          <w:szCs w:val="24"/>
        </w:rPr>
        <w:t>participacijskega</w:t>
      </w:r>
      <w:proofErr w:type="spellEnd"/>
      <w:r w:rsidRPr="00F55AB1">
        <w:rPr>
          <w:rFonts w:ascii="Times New Roman" w:hAnsi="Times New Roman" w:cs="Times New Roman"/>
          <w:b/>
          <w:sz w:val="24"/>
          <w:szCs w:val="24"/>
        </w:rPr>
        <w:t xml:space="preserve"> dogovora</w:t>
      </w:r>
    </w:p>
    <w:p w:rsidR="0031057E" w:rsidRPr="00F55AB1" w:rsidRDefault="0031057E"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Tako splošni pravni akti kot tudi pogodbe so </w:t>
      </w:r>
      <w:r w:rsidR="0039334E" w:rsidRPr="00F55AB1">
        <w:rPr>
          <w:rFonts w:ascii="Times New Roman" w:hAnsi="Times New Roman" w:cs="Times New Roman"/>
          <w:sz w:val="24"/>
          <w:szCs w:val="24"/>
        </w:rPr>
        <w:t>običajno</w:t>
      </w:r>
      <w:r w:rsidR="0022473E" w:rsidRPr="00F55AB1">
        <w:rPr>
          <w:rFonts w:ascii="Times New Roman" w:hAnsi="Times New Roman" w:cs="Times New Roman"/>
          <w:sz w:val="24"/>
          <w:szCs w:val="24"/>
        </w:rPr>
        <w:t xml:space="preserve"> </w:t>
      </w:r>
      <w:r w:rsidR="0022473E" w:rsidRPr="00F55AB1">
        <w:rPr>
          <w:rFonts w:ascii="Times New Roman" w:hAnsi="Times New Roman" w:cs="Times New Roman"/>
          <w:b/>
          <w:sz w:val="24"/>
          <w:szCs w:val="24"/>
        </w:rPr>
        <w:t>notranje strukturirani</w:t>
      </w:r>
      <w:r w:rsidR="0022473E" w:rsidRPr="00F55AB1">
        <w:rPr>
          <w:rFonts w:ascii="Times New Roman" w:hAnsi="Times New Roman" w:cs="Times New Roman"/>
          <w:sz w:val="24"/>
          <w:szCs w:val="24"/>
        </w:rPr>
        <w:t xml:space="preserve"> </w:t>
      </w:r>
      <w:r w:rsidR="0039334E" w:rsidRPr="00F55AB1">
        <w:rPr>
          <w:rFonts w:ascii="Times New Roman" w:hAnsi="Times New Roman" w:cs="Times New Roman"/>
          <w:sz w:val="24"/>
          <w:szCs w:val="24"/>
        </w:rPr>
        <w:t>tako, da so razdeljeni</w:t>
      </w:r>
      <w:r w:rsidR="0022473E" w:rsidRPr="00F55AB1">
        <w:rPr>
          <w:rFonts w:ascii="Times New Roman" w:hAnsi="Times New Roman" w:cs="Times New Roman"/>
          <w:sz w:val="24"/>
          <w:szCs w:val="24"/>
        </w:rPr>
        <w:t xml:space="preserve"> na nekatere manjše sestavne dele (elemente). Najmanjša strukturna enota </w:t>
      </w:r>
      <w:r w:rsidRPr="00F55AB1">
        <w:rPr>
          <w:rFonts w:ascii="Times New Roman" w:hAnsi="Times New Roman" w:cs="Times New Roman"/>
          <w:sz w:val="24"/>
          <w:szCs w:val="24"/>
        </w:rPr>
        <w:t xml:space="preserve">takšnega </w:t>
      </w:r>
      <w:r w:rsidR="0022473E" w:rsidRPr="00F55AB1">
        <w:rPr>
          <w:rFonts w:ascii="Times New Roman" w:hAnsi="Times New Roman" w:cs="Times New Roman"/>
          <w:sz w:val="24"/>
          <w:szCs w:val="24"/>
        </w:rPr>
        <w:t>pr</w:t>
      </w:r>
      <w:r w:rsidR="00894B99" w:rsidRPr="00F55AB1">
        <w:rPr>
          <w:rFonts w:ascii="Times New Roman" w:hAnsi="Times New Roman" w:cs="Times New Roman"/>
          <w:sz w:val="24"/>
          <w:szCs w:val="24"/>
        </w:rPr>
        <w:t>avnega akta</w:t>
      </w:r>
      <w:r w:rsidR="0022473E" w:rsidRPr="00F55AB1">
        <w:rPr>
          <w:rFonts w:ascii="Times New Roman" w:hAnsi="Times New Roman" w:cs="Times New Roman"/>
          <w:sz w:val="24"/>
          <w:szCs w:val="24"/>
        </w:rPr>
        <w:t xml:space="preserve"> je člen</w:t>
      </w:r>
      <w:r w:rsidR="0039334E" w:rsidRPr="00F55AB1">
        <w:rPr>
          <w:rFonts w:ascii="Times New Roman" w:hAnsi="Times New Roman" w:cs="Times New Roman"/>
          <w:sz w:val="24"/>
          <w:szCs w:val="24"/>
        </w:rPr>
        <w:t>, ki</w:t>
      </w:r>
      <w:r w:rsidR="0022473E" w:rsidRPr="00F55AB1">
        <w:rPr>
          <w:rFonts w:ascii="Times New Roman" w:hAnsi="Times New Roman" w:cs="Times New Roman"/>
          <w:sz w:val="24"/>
          <w:szCs w:val="24"/>
        </w:rPr>
        <w:t xml:space="preserve"> ima lahko samo en stavek ali pa več odstavkov. Posamezni odstavki nekega člena lahko vsebujejo tudi še nadaljnje razčlenitve v obliki alinej, malih črt z oklepajem in podobno. </w:t>
      </w:r>
      <w:proofErr w:type="spellStart"/>
      <w:r w:rsidRPr="00F55AB1">
        <w:rPr>
          <w:rFonts w:ascii="Times New Roman" w:hAnsi="Times New Roman" w:cs="Times New Roman"/>
          <w:sz w:val="24"/>
          <w:szCs w:val="24"/>
        </w:rPr>
        <w:t>Participacijski</w:t>
      </w:r>
      <w:proofErr w:type="spellEnd"/>
      <w:r w:rsidRPr="00F55AB1">
        <w:rPr>
          <w:rFonts w:ascii="Times New Roman" w:hAnsi="Times New Roman" w:cs="Times New Roman"/>
          <w:sz w:val="24"/>
          <w:szCs w:val="24"/>
        </w:rPr>
        <w:t xml:space="preserve"> dogovor je, kot smo že povedali, splošni pravni akt, ki je pogodbene narave. Ker pisanje pravnih aktov v obliki členov prispeva k njihovi preglednosti in razumevanju, so tudi </w:t>
      </w:r>
      <w:proofErr w:type="spellStart"/>
      <w:r w:rsidRPr="00F55AB1">
        <w:rPr>
          <w:rFonts w:ascii="Times New Roman" w:hAnsi="Times New Roman" w:cs="Times New Roman"/>
          <w:sz w:val="24"/>
          <w:szCs w:val="24"/>
        </w:rPr>
        <w:t>participacijski</w:t>
      </w:r>
      <w:proofErr w:type="spellEnd"/>
      <w:r w:rsidRPr="00F55AB1">
        <w:rPr>
          <w:rFonts w:ascii="Times New Roman" w:hAnsi="Times New Roman" w:cs="Times New Roman"/>
          <w:sz w:val="24"/>
          <w:szCs w:val="24"/>
        </w:rPr>
        <w:t xml:space="preserve"> dogovori velikokrat zapisani na ta način, </w:t>
      </w:r>
      <w:r w:rsidR="0039334E" w:rsidRPr="00F55AB1">
        <w:rPr>
          <w:rFonts w:ascii="Times New Roman" w:hAnsi="Times New Roman" w:cs="Times New Roman"/>
          <w:sz w:val="24"/>
          <w:szCs w:val="24"/>
        </w:rPr>
        <w:t xml:space="preserve">čeprav formalnopravno to nikjer ni predpisano. Pravkar povedano pomeni, da je </w:t>
      </w:r>
      <w:proofErr w:type="spellStart"/>
      <w:r w:rsidR="0039334E" w:rsidRPr="00F55AB1">
        <w:rPr>
          <w:rFonts w:ascii="Times New Roman" w:hAnsi="Times New Roman" w:cs="Times New Roman"/>
          <w:sz w:val="24"/>
          <w:szCs w:val="24"/>
        </w:rPr>
        <w:t>participacijski</w:t>
      </w:r>
      <w:proofErr w:type="spellEnd"/>
      <w:r w:rsidR="0039334E" w:rsidRPr="00F55AB1">
        <w:rPr>
          <w:rFonts w:ascii="Times New Roman" w:hAnsi="Times New Roman" w:cs="Times New Roman"/>
          <w:sz w:val="24"/>
          <w:szCs w:val="24"/>
        </w:rPr>
        <w:t xml:space="preserve"> dogovor enako zavezujoč in veljaven tudi, če je pisan bolj preprosto, brez posebnih členitev. </w:t>
      </w:r>
      <w:r w:rsidR="009B40C8" w:rsidRPr="00F55AB1">
        <w:rPr>
          <w:rFonts w:ascii="Times New Roman" w:hAnsi="Times New Roman" w:cs="Times New Roman"/>
          <w:sz w:val="24"/>
          <w:szCs w:val="24"/>
        </w:rPr>
        <w:t>Z</w:t>
      </w:r>
      <w:r w:rsidR="00AE0319" w:rsidRPr="00F55AB1">
        <w:rPr>
          <w:rFonts w:ascii="Times New Roman" w:hAnsi="Times New Roman" w:cs="Times New Roman"/>
          <w:sz w:val="24"/>
          <w:szCs w:val="24"/>
        </w:rPr>
        <w:t>aradi preglednosti in jasnosti pa je notranja členitev priporočljiva.</w:t>
      </w:r>
    </w:p>
    <w:p w:rsidR="009B40C8" w:rsidRPr="00F55AB1" w:rsidRDefault="0039334E" w:rsidP="009B40C8">
      <w:pPr>
        <w:spacing w:after="0" w:line="240" w:lineRule="auto"/>
        <w:jc w:val="both"/>
        <w:rPr>
          <w:rFonts w:ascii="Times New Roman" w:hAnsi="Times New Roman" w:cs="Times New Roman"/>
          <w:sz w:val="24"/>
          <w:szCs w:val="24"/>
        </w:rPr>
      </w:pPr>
      <w:r w:rsidRPr="00F55AB1">
        <w:rPr>
          <w:rFonts w:ascii="Times New Roman" w:hAnsi="Times New Roman" w:cs="Times New Roman"/>
          <w:sz w:val="24"/>
          <w:szCs w:val="24"/>
        </w:rPr>
        <w:t xml:space="preserve">V praksi se </w:t>
      </w:r>
      <w:r w:rsidR="00753E42" w:rsidRPr="00F55AB1">
        <w:rPr>
          <w:rFonts w:ascii="Times New Roman" w:hAnsi="Times New Roman" w:cs="Times New Roman"/>
          <w:sz w:val="24"/>
          <w:szCs w:val="24"/>
        </w:rPr>
        <w:t xml:space="preserve">vsebinska zasnova </w:t>
      </w:r>
      <w:proofErr w:type="spellStart"/>
      <w:r w:rsidRPr="00F55AB1">
        <w:rPr>
          <w:rFonts w:ascii="Times New Roman" w:hAnsi="Times New Roman" w:cs="Times New Roman"/>
          <w:sz w:val="24"/>
          <w:szCs w:val="24"/>
        </w:rPr>
        <w:t>participacijskih</w:t>
      </w:r>
      <w:proofErr w:type="spellEnd"/>
      <w:r w:rsidRPr="00F55AB1">
        <w:rPr>
          <w:rFonts w:ascii="Times New Roman" w:hAnsi="Times New Roman" w:cs="Times New Roman"/>
          <w:sz w:val="24"/>
          <w:szCs w:val="24"/>
        </w:rPr>
        <w:t xml:space="preserve"> dogovorov pogosto </w:t>
      </w:r>
      <w:r w:rsidR="00753E42" w:rsidRPr="00F55AB1">
        <w:rPr>
          <w:rFonts w:ascii="Times New Roman" w:hAnsi="Times New Roman" w:cs="Times New Roman"/>
          <w:b/>
          <w:sz w:val="24"/>
          <w:szCs w:val="24"/>
        </w:rPr>
        <w:t>zgleduje po kolektivnih pogodbah</w:t>
      </w:r>
      <w:r w:rsidR="00753E42" w:rsidRPr="00F55AB1">
        <w:rPr>
          <w:rFonts w:ascii="Times New Roman" w:hAnsi="Times New Roman" w:cs="Times New Roman"/>
          <w:sz w:val="24"/>
          <w:szCs w:val="24"/>
        </w:rPr>
        <w:t xml:space="preserve"> tako, da je notranje strukturiran na</w:t>
      </w:r>
      <w:r w:rsidRPr="00F55AB1">
        <w:rPr>
          <w:rFonts w:ascii="Times New Roman" w:hAnsi="Times New Roman" w:cs="Times New Roman"/>
          <w:sz w:val="24"/>
          <w:szCs w:val="24"/>
        </w:rPr>
        <w:t xml:space="preserve"> »normativni del« in </w:t>
      </w:r>
      <w:r w:rsidR="00753E42" w:rsidRPr="00F55AB1">
        <w:rPr>
          <w:rFonts w:ascii="Times New Roman" w:hAnsi="Times New Roman" w:cs="Times New Roman"/>
          <w:sz w:val="24"/>
          <w:szCs w:val="24"/>
        </w:rPr>
        <w:t>»obligacijski del«</w:t>
      </w:r>
      <w:r w:rsidR="0031057E" w:rsidRPr="00F55AB1">
        <w:rPr>
          <w:rFonts w:ascii="Times New Roman" w:hAnsi="Times New Roman" w:cs="Times New Roman"/>
          <w:sz w:val="24"/>
          <w:szCs w:val="24"/>
        </w:rPr>
        <w:t xml:space="preserve">. Pri tem poudarjamo, da delovnopravni predpisi tega ne zahtevajo; na ta način je treba strukturirati le formalne dele in elemente kolektivnih pogodb. Zato so enako veljavni, zavezujoči in enako </w:t>
      </w:r>
      <w:proofErr w:type="spellStart"/>
      <w:r w:rsidR="0031057E" w:rsidRPr="00F55AB1">
        <w:rPr>
          <w:rFonts w:ascii="Times New Roman" w:hAnsi="Times New Roman" w:cs="Times New Roman"/>
          <w:sz w:val="24"/>
          <w:szCs w:val="24"/>
        </w:rPr>
        <w:t>nomotehnično</w:t>
      </w:r>
      <w:proofErr w:type="spellEnd"/>
      <w:r w:rsidR="0031057E" w:rsidRPr="00F55AB1">
        <w:rPr>
          <w:rFonts w:ascii="Times New Roman" w:hAnsi="Times New Roman" w:cs="Times New Roman"/>
          <w:sz w:val="24"/>
          <w:szCs w:val="24"/>
        </w:rPr>
        <w:t xml:space="preserve"> pravilni tako</w:t>
      </w:r>
      <w:r w:rsidR="003E159F" w:rsidRPr="00F55AB1">
        <w:rPr>
          <w:rFonts w:ascii="Times New Roman" w:hAnsi="Times New Roman" w:cs="Times New Roman"/>
          <w:sz w:val="24"/>
          <w:szCs w:val="24"/>
        </w:rPr>
        <w:t xml:space="preserve"> tisti dogovori, ki so notranje členjeni na normativne in obligacijske vsebine</w:t>
      </w:r>
      <w:r w:rsidR="009B40C8" w:rsidRPr="00F55AB1">
        <w:rPr>
          <w:rFonts w:ascii="Times New Roman" w:hAnsi="Times New Roman" w:cs="Times New Roman"/>
          <w:sz w:val="24"/>
          <w:szCs w:val="24"/>
        </w:rPr>
        <w:t>,</w:t>
      </w:r>
      <w:r w:rsidR="003E159F" w:rsidRPr="00F55AB1">
        <w:rPr>
          <w:rFonts w:ascii="Times New Roman" w:hAnsi="Times New Roman" w:cs="Times New Roman"/>
          <w:sz w:val="24"/>
          <w:szCs w:val="24"/>
        </w:rPr>
        <w:t xml:space="preserve"> kot tudi tisti, ki take členitve nimajo. Glede na vsebino ZSDU, ki v zvezi z </w:t>
      </w:r>
      <w:proofErr w:type="spellStart"/>
      <w:r w:rsidR="003E159F" w:rsidRPr="00F55AB1">
        <w:rPr>
          <w:rFonts w:ascii="Times New Roman" w:hAnsi="Times New Roman" w:cs="Times New Roman"/>
          <w:sz w:val="24"/>
          <w:szCs w:val="24"/>
        </w:rPr>
        <w:t>individaulnimi</w:t>
      </w:r>
      <w:proofErr w:type="spellEnd"/>
      <w:r w:rsidR="003E159F" w:rsidRPr="00F55AB1">
        <w:rPr>
          <w:rFonts w:ascii="Times New Roman" w:hAnsi="Times New Roman" w:cs="Times New Roman"/>
          <w:sz w:val="24"/>
          <w:szCs w:val="24"/>
        </w:rPr>
        <w:t xml:space="preserve"> </w:t>
      </w:r>
      <w:proofErr w:type="spellStart"/>
      <w:r w:rsidR="003E159F" w:rsidRPr="00F55AB1">
        <w:rPr>
          <w:rFonts w:ascii="Times New Roman" w:hAnsi="Times New Roman" w:cs="Times New Roman"/>
          <w:sz w:val="24"/>
          <w:szCs w:val="24"/>
        </w:rPr>
        <w:t>participacijskimi</w:t>
      </w:r>
      <w:proofErr w:type="spellEnd"/>
      <w:r w:rsidR="003E159F" w:rsidRPr="00F55AB1">
        <w:rPr>
          <w:rFonts w:ascii="Times New Roman" w:hAnsi="Times New Roman" w:cs="Times New Roman"/>
          <w:sz w:val="24"/>
          <w:szCs w:val="24"/>
        </w:rPr>
        <w:t xml:space="preserve"> pravicami zahteva dograditev zakonskih rešitev, kolektivne pa prepušča avtonomnemu urejanju, menimo, da bi lahko notranja strukturiranost </w:t>
      </w:r>
      <w:proofErr w:type="spellStart"/>
      <w:r w:rsidR="003E159F" w:rsidRPr="00F55AB1">
        <w:rPr>
          <w:rFonts w:ascii="Times New Roman" w:hAnsi="Times New Roman" w:cs="Times New Roman"/>
          <w:sz w:val="24"/>
          <w:szCs w:val="24"/>
        </w:rPr>
        <w:t>participacijskega</w:t>
      </w:r>
      <w:proofErr w:type="spellEnd"/>
      <w:r w:rsidR="003E159F" w:rsidRPr="00F55AB1">
        <w:rPr>
          <w:rFonts w:ascii="Times New Roman" w:hAnsi="Times New Roman" w:cs="Times New Roman"/>
          <w:sz w:val="24"/>
          <w:szCs w:val="24"/>
        </w:rPr>
        <w:t xml:space="preserve"> dogovora sledila </w:t>
      </w:r>
      <w:r w:rsidR="003E159F" w:rsidRPr="00F55AB1">
        <w:rPr>
          <w:rFonts w:ascii="Times New Roman" w:hAnsi="Times New Roman" w:cs="Times New Roman"/>
          <w:b/>
          <w:sz w:val="24"/>
          <w:szCs w:val="24"/>
        </w:rPr>
        <w:t>naslednji shemi</w:t>
      </w:r>
      <w:r w:rsidR="003E159F" w:rsidRPr="00F55AB1">
        <w:rPr>
          <w:rFonts w:ascii="Times New Roman" w:hAnsi="Times New Roman" w:cs="Times New Roman"/>
          <w:sz w:val="24"/>
          <w:szCs w:val="24"/>
        </w:rPr>
        <w:t xml:space="preserve">: </w:t>
      </w:r>
    </w:p>
    <w:p w:rsidR="009B40C8" w:rsidRPr="00F55AB1" w:rsidRDefault="003E159F" w:rsidP="009B40C8">
      <w:pPr>
        <w:spacing w:after="0" w:line="240" w:lineRule="auto"/>
        <w:jc w:val="both"/>
        <w:rPr>
          <w:rFonts w:ascii="Times New Roman" w:hAnsi="Times New Roman" w:cs="Times New Roman"/>
          <w:sz w:val="24"/>
          <w:szCs w:val="24"/>
        </w:rPr>
      </w:pPr>
      <w:r w:rsidRPr="00F55AB1">
        <w:rPr>
          <w:rFonts w:ascii="Times New Roman" w:hAnsi="Times New Roman" w:cs="Times New Roman"/>
          <w:sz w:val="24"/>
          <w:szCs w:val="24"/>
        </w:rPr>
        <w:lastRenderedPageBreak/>
        <w:t xml:space="preserve">a) splošne določbe, </w:t>
      </w:r>
    </w:p>
    <w:p w:rsidR="009B40C8" w:rsidRPr="00F55AB1" w:rsidRDefault="003E159F" w:rsidP="009B40C8">
      <w:pPr>
        <w:spacing w:after="0" w:line="240" w:lineRule="auto"/>
        <w:jc w:val="both"/>
        <w:rPr>
          <w:rFonts w:ascii="Times New Roman" w:hAnsi="Times New Roman" w:cs="Times New Roman"/>
          <w:sz w:val="24"/>
          <w:szCs w:val="24"/>
        </w:rPr>
      </w:pPr>
      <w:r w:rsidRPr="00F55AB1">
        <w:rPr>
          <w:rFonts w:ascii="Times New Roman" w:hAnsi="Times New Roman" w:cs="Times New Roman"/>
          <w:sz w:val="24"/>
          <w:szCs w:val="24"/>
        </w:rPr>
        <w:t xml:space="preserve">b) individualno uresničevanje </w:t>
      </w:r>
      <w:proofErr w:type="spellStart"/>
      <w:r w:rsidRPr="00F55AB1">
        <w:rPr>
          <w:rFonts w:ascii="Times New Roman" w:hAnsi="Times New Roman" w:cs="Times New Roman"/>
          <w:sz w:val="24"/>
          <w:szCs w:val="24"/>
        </w:rPr>
        <w:t>participacijskih</w:t>
      </w:r>
      <w:proofErr w:type="spellEnd"/>
      <w:r w:rsidRPr="00F55AB1">
        <w:rPr>
          <w:rFonts w:ascii="Times New Roman" w:hAnsi="Times New Roman" w:cs="Times New Roman"/>
          <w:sz w:val="24"/>
          <w:szCs w:val="24"/>
        </w:rPr>
        <w:t xml:space="preserve"> pravic, </w:t>
      </w:r>
    </w:p>
    <w:p w:rsidR="009B40C8" w:rsidRPr="00F55AB1" w:rsidRDefault="003E159F" w:rsidP="009B40C8">
      <w:pPr>
        <w:spacing w:after="0" w:line="240" w:lineRule="auto"/>
        <w:jc w:val="both"/>
        <w:rPr>
          <w:rFonts w:ascii="Times New Roman" w:hAnsi="Times New Roman" w:cs="Times New Roman"/>
          <w:sz w:val="24"/>
          <w:szCs w:val="24"/>
        </w:rPr>
      </w:pPr>
      <w:r w:rsidRPr="00F55AB1">
        <w:rPr>
          <w:rFonts w:ascii="Times New Roman" w:hAnsi="Times New Roman" w:cs="Times New Roman"/>
          <w:sz w:val="24"/>
          <w:szCs w:val="24"/>
        </w:rPr>
        <w:t xml:space="preserve">c) sodelovanje delavcev pri upravljanju na ravni družbe (kolektivno uresničevanje </w:t>
      </w:r>
      <w:proofErr w:type="spellStart"/>
      <w:r w:rsidRPr="00F55AB1">
        <w:rPr>
          <w:rFonts w:ascii="Times New Roman" w:hAnsi="Times New Roman" w:cs="Times New Roman"/>
          <w:sz w:val="24"/>
          <w:szCs w:val="24"/>
        </w:rPr>
        <w:t>participacijskih</w:t>
      </w:r>
      <w:proofErr w:type="spellEnd"/>
      <w:r w:rsidRPr="00F55AB1">
        <w:rPr>
          <w:rFonts w:ascii="Times New Roman" w:hAnsi="Times New Roman" w:cs="Times New Roman"/>
          <w:sz w:val="24"/>
          <w:szCs w:val="24"/>
        </w:rPr>
        <w:t xml:space="preserve"> pravic), </w:t>
      </w:r>
    </w:p>
    <w:p w:rsidR="009B40C8" w:rsidRPr="00F55AB1" w:rsidRDefault="003E159F" w:rsidP="009B40C8">
      <w:pPr>
        <w:spacing w:after="0" w:line="240" w:lineRule="auto"/>
        <w:jc w:val="both"/>
        <w:rPr>
          <w:rFonts w:ascii="Times New Roman" w:hAnsi="Times New Roman" w:cs="Times New Roman"/>
          <w:sz w:val="24"/>
          <w:szCs w:val="24"/>
        </w:rPr>
      </w:pPr>
      <w:r w:rsidRPr="00F55AB1">
        <w:rPr>
          <w:rFonts w:ascii="Times New Roman" w:hAnsi="Times New Roman" w:cs="Times New Roman"/>
          <w:sz w:val="24"/>
          <w:szCs w:val="24"/>
        </w:rPr>
        <w:t xml:space="preserve">d) materialni pogoji za delo sveta delavcev, </w:t>
      </w:r>
    </w:p>
    <w:p w:rsidR="009B40C8" w:rsidRPr="00F55AB1" w:rsidRDefault="003E159F" w:rsidP="009B40C8">
      <w:pPr>
        <w:spacing w:after="0" w:line="240" w:lineRule="auto"/>
        <w:jc w:val="both"/>
        <w:rPr>
          <w:rFonts w:ascii="Times New Roman" w:hAnsi="Times New Roman" w:cs="Times New Roman"/>
          <w:sz w:val="24"/>
          <w:szCs w:val="24"/>
        </w:rPr>
      </w:pPr>
      <w:r w:rsidRPr="00F55AB1">
        <w:rPr>
          <w:rFonts w:ascii="Times New Roman" w:hAnsi="Times New Roman" w:cs="Times New Roman"/>
          <w:sz w:val="24"/>
          <w:szCs w:val="24"/>
        </w:rPr>
        <w:t xml:space="preserve">e) prehodne in končne določbe. </w:t>
      </w:r>
    </w:p>
    <w:p w:rsidR="0039334E" w:rsidRPr="00F55AB1" w:rsidRDefault="00C14F34"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Na tem mestu se podrobneje v vsebino samega dogovora ne bomo</w:t>
      </w:r>
      <w:r w:rsidR="0062118D" w:rsidRPr="00F55AB1">
        <w:rPr>
          <w:rFonts w:ascii="Times New Roman" w:hAnsi="Times New Roman" w:cs="Times New Roman"/>
          <w:sz w:val="24"/>
          <w:szCs w:val="24"/>
        </w:rPr>
        <w:t xml:space="preserve"> spuščali, saj je o tem bilo že večkrat govora v tej reviji; prav tako so te vsebine razvidne iz vzorca, objavljenega na spletni strani </w:t>
      </w:r>
      <w:r w:rsidR="009B40C8" w:rsidRPr="00F55AB1">
        <w:rPr>
          <w:rFonts w:ascii="Times New Roman" w:hAnsi="Times New Roman" w:cs="Times New Roman"/>
          <w:sz w:val="24"/>
          <w:szCs w:val="24"/>
        </w:rPr>
        <w:t>ZSDS</w:t>
      </w:r>
      <w:r w:rsidR="0062118D" w:rsidRPr="00F55AB1">
        <w:rPr>
          <w:rFonts w:ascii="Times New Roman" w:hAnsi="Times New Roman" w:cs="Times New Roman"/>
          <w:sz w:val="24"/>
          <w:szCs w:val="24"/>
        </w:rPr>
        <w:t>.</w:t>
      </w:r>
      <w:r w:rsidR="00CC66D6" w:rsidRPr="00F55AB1">
        <w:rPr>
          <w:rFonts w:ascii="Times New Roman" w:hAnsi="Times New Roman" w:cs="Times New Roman"/>
          <w:sz w:val="24"/>
          <w:szCs w:val="24"/>
        </w:rPr>
        <w:t xml:space="preserve"> </w:t>
      </w:r>
    </w:p>
    <w:p w:rsidR="00B27FA5" w:rsidRPr="00F55AB1" w:rsidRDefault="0094725A"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Tako kot velja za ostale pravne akte, je tudi za </w:t>
      </w:r>
      <w:proofErr w:type="spellStart"/>
      <w:r w:rsidRPr="00F55AB1">
        <w:rPr>
          <w:rFonts w:ascii="Times New Roman" w:hAnsi="Times New Roman" w:cs="Times New Roman"/>
          <w:sz w:val="24"/>
          <w:szCs w:val="24"/>
        </w:rPr>
        <w:t>participacijski</w:t>
      </w:r>
      <w:proofErr w:type="spellEnd"/>
      <w:r w:rsidRPr="00F55AB1">
        <w:rPr>
          <w:rFonts w:ascii="Times New Roman" w:hAnsi="Times New Roman" w:cs="Times New Roman"/>
          <w:sz w:val="24"/>
          <w:szCs w:val="24"/>
        </w:rPr>
        <w:t xml:space="preserve"> dogovor </w:t>
      </w:r>
      <w:r w:rsidR="007767BE" w:rsidRPr="00F55AB1">
        <w:rPr>
          <w:rFonts w:ascii="Times New Roman" w:hAnsi="Times New Roman" w:cs="Times New Roman"/>
          <w:sz w:val="24"/>
          <w:szCs w:val="24"/>
        </w:rPr>
        <w:t xml:space="preserve">značilna določena stopnja </w:t>
      </w:r>
      <w:r w:rsidR="007767BE" w:rsidRPr="00F55AB1">
        <w:rPr>
          <w:rFonts w:ascii="Times New Roman" w:hAnsi="Times New Roman" w:cs="Times New Roman"/>
          <w:b/>
          <w:sz w:val="24"/>
          <w:szCs w:val="24"/>
        </w:rPr>
        <w:t>formalnosti izražanja</w:t>
      </w:r>
      <w:r w:rsidRPr="00F55AB1">
        <w:rPr>
          <w:rFonts w:ascii="Times New Roman" w:hAnsi="Times New Roman" w:cs="Times New Roman"/>
          <w:sz w:val="24"/>
          <w:szCs w:val="24"/>
        </w:rPr>
        <w:t>.</w:t>
      </w:r>
      <w:r w:rsidR="007767BE" w:rsidRPr="00F55AB1">
        <w:rPr>
          <w:rFonts w:ascii="Times New Roman" w:hAnsi="Times New Roman" w:cs="Times New Roman"/>
          <w:sz w:val="24"/>
          <w:szCs w:val="24"/>
        </w:rPr>
        <w:t xml:space="preserve"> </w:t>
      </w:r>
      <w:r w:rsidRPr="00F55AB1">
        <w:rPr>
          <w:rFonts w:ascii="Times New Roman" w:hAnsi="Times New Roman" w:cs="Times New Roman"/>
          <w:sz w:val="24"/>
          <w:szCs w:val="24"/>
        </w:rPr>
        <w:t>N</w:t>
      </w:r>
      <w:r w:rsidR="007767BE" w:rsidRPr="00F55AB1">
        <w:rPr>
          <w:rFonts w:ascii="Times New Roman" w:hAnsi="Times New Roman" w:cs="Times New Roman"/>
          <w:sz w:val="24"/>
          <w:szCs w:val="24"/>
        </w:rPr>
        <w:t xml:space="preserve">ačeloma </w:t>
      </w:r>
      <w:r w:rsidRPr="00F55AB1">
        <w:rPr>
          <w:rFonts w:ascii="Times New Roman" w:hAnsi="Times New Roman" w:cs="Times New Roman"/>
          <w:sz w:val="24"/>
          <w:szCs w:val="24"/>
        </w:rPr>
        <w:t xml:space="preserve">se </w:t>
      </w:r>
      <w:r w:rsidR="007767BE" w:rsidRPr="00F55AB1">
        <w:rPr>
          <w:rFonts w:ascii="Times New Roman" w:hAnsi="Times New Roman" w:cs="Times New Roman"/>
          <w:sz w:val="24"/>
          <w:szCs w:val="24"/>
        </w:rPr>
        <w:t xml:space="preserve">uporablja sedanji čas, brezosebne oblike in </w:t>
      </w:r>
      <w:proofErr w:type="spellStart"/>
      <w:r w:rsidR="007767BE" w:rsidRPr="00F55AB1">
        <w:rPr>
          <w:rFonts w:ascii="Times New Roman" w:hAnsi="Times New Roman" w:cs="Times New Roman"/>
          <w:sz w:val="24"/>
          <w:szCs w:val="24"/>
        </w:rPr>
        <w:t>pasiv</w:t>
      </w:r>
      <w:proofErr w:type="spellEnd"/>
      <w:r w:rsidRPr="00F55AB1">
        <w:rPr>
          <w:rFonts w:ascii="Times New Roman" w:hAnsi="Times New Roman" w:cs="Times New Roman"/>
          <w:sz w:val="24"/>
          <w:szCs w:val="24"/>
        </w:rPr>
        <w:t xml:space="preserve">, pri samem načinu izražanja pa je poudarjena natančnost, jasnost in gospodarnost rabe besed, povedi naj bodo brez nepotrebnih mašil in brez čustvenosti. </w:t>
      </w:r>
    </w:p>
    <w:p w:rsidR="00C3733A" w:rsidRPr="00F55AB1" w:rsidRDefault="00C3733A" w:rsidP="00C224E0">
      <w:pPr>
        <w:spacing w:line="280" w:lineRule="exact"/>
        <w:jc w:val="both"/>
        <w:rPr>
          <w:rFonts w:ascii="Times New Roman" w:hAnsi="Times New Roman" w:cs="Times New Roman"/>
          <w:b/>
          <w:sz w:val="24"/>
          <w:szCs w:val="24"/>
        </w:rPr>
      </w:pPr>
      <w:r w:rsidRPr="00F55AB1">
        <w:rPr>
          <w:rFonts w:ascii="Times New Roman" w:hAnsi="Times New Roman" w:cs="Times New Roman"/>
          <w:b/>
          <w:sz w:val="24"/>
          <w:szCs w:val="24"/>
        </w:rPr>
        <w:t xml:space="preserve">Eden ali več </w:t>
      </w:r>
      <w:proofErr w:type="spellStart"/>
      <w:r w:rsidRPr="00F55AB1">
        <w:rPr>
          <w:rFonts w:ascii="Times New Roman" w:hAnsi="Times New Roman" w:cs="Times New Roman"/>
          <w:b/>
          <w:sz w:val="24"/>
          <w:szCs w:val="24"/>
        </w:rPr>
        <w:t>participacijskih</w:t>
      </w:r>
      <w:proofErr w:type="spellEnd"/>
      <w:r w:rsidRPr="00F55AB1">
        <w:rPr>
          <w:rFonts w:ascii="Times New Roman" w:hAnsi="Times New Roman" w:cs="Times New Roman"/>
          <w:b/>
          <w:sz w:val="24"/>
          <w:szCs w:val="24"/>
        </w:rPr>
        <w:t xml:space="preserve"> dogovorov</w:t>
      </w:r>
    </w:p>
    <w:p w:rsidR="00BB4200" w:rsidRPr="00F55AB1" w:rsidRDefault="001726C3"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Kot smo že povedali zgoraj, se v praksi velikokrat zgodi, da delodajalec ni pripravljen za sklenitev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 in ga je treba v to šele prepričati. Pri tem morda ni odveč, če svet delavcev najprej pripravi </w:t>
      </w:r>
      <w:r w:rsidRPr="00F55AB1">
        <w:rPr>
          <w:rFonts w:ascii="Times New Roman" w:hAnsi="Times New Roman" w:cs="Times New Roman"/>
          <w:b/>
          <w:sz w:val="24"/>
          <w:szCs w:val="24"/>
        </w:rPr>
        <w:t>osnutek dogovora</w:t>
      </w:r>
      <w:r w:rsidRPr="00F55AB1">
        <w:rPr>
          <w:rFonts w:ascii="Times New Roman" w:hAnsi="Times New Roman" w:cs="Times New Roman"/>
          <w:sz w:val="24"/>
          <w:szCs w:val="24"/>
        </w:rPr>
        <w:t xml:space="preserve">, v katerega vnese najpomembnejše vsebine, pri čemer se ta osnutek lahko v pogajanjih poljubno dograjuje. V primerih, ko se stranki dogovora strinjata pri večini vprašanj, glede nekaterih specifik pa dogovora ni mogoče doseči, je priporočljivo, da se dogovor </w:t>
      </w:r>
      <w:r w:rsidRPr="00F55AB1">
        <w:rPr>
          <w:rFonts w:ascii="Times New Roman" w:hAnsi="Times New Roman" w:cs="Times New Roman"/>
          <w:b/>
          <w:sz w:val="24"/>
          <w:szCs w:val="24"/>
        </w:rPr>
        <w:t>podpiše v delu, ki je nesporen</w:t>
      </w:r>
      <w:r w:rsidRPr="00F55AB1">
        <w:rPr>
          <w:rFonts w:ascii="Times New Roman" w:hAnsi="Times New Roman" w:cs="Times New Roman"/>
          <w:sz w:val="24"/>
          <w:szCs w:val="24"/>
        </w:rPr>
        <w:t xml:space="preserve">, ostale vsebine pa se lahko dogovorijo tudi kasneje. Ni namreč smiselno, da zaradi razhajanja v nekaterih delih dogovora do sklenitve le-tega sploh ne pride. </w:t>
      </w:r>
      <w:r w:rsidR="00BB4200" w:rsidRPr="00F55AB1">
        <w:rPr>
          <w:rFonts w:ascii="Times New Roman" w:hAnsi="Times New Roman" w:cs="Times New Roman"/>
          <w:sz w:val="24"/>
          <w:szCs w:val="24"/>
        </w:rPr>
        <w:t xml:space="preserve">Na splošno pa je lahko </w:t>
      </w:r>
      <w:proofErr w:type="spellStart"/>
      <w:r w:rsidR="00BB4200" w:rsidRPr="00F55AB1">
        <w:rPr>
          <w:rFonts w:ascii="Times New Roman" w:hAnsi="Times New Roman" w:cs="Times New Roman"/>
          <w:sz w:val="24"/>
          <w:szCs w:val="24"/>
        </w:rPr>
        <w:t>participacijskih</w:t>
      </w:r>
      <w:proofErr w:type="spellEnd"/>
      <w:r w:rsidR="00BB4200" w:rsidRPr="00F55AB1">
        <w:rPr>
          <w:rFonts w:ascii="Times New Roman" w:hAnsi="Times New Roman" w:cs="Times New Roman"/>
          <w:sz w:val="24"/>
          <w:szCs w:val="24"/>
        </w:rPr>
        <w:t xml:space="preserve"> dogovorov tudi več, pri čemer vsak od njih zajema samo določen zaokrožen vsebinski segment.</w:t>
      </w:r>
    </w:p>
    <w:p w:rsidR="00C3733A" w:rsidRPr="00F55AB1" w:rsidRDefault="001726C3" w:rsidP="00C224E0">
      <w:pPr>
        <w:spacing w:line="280" w:lineRule="exact"/>
        <w:jc w:val="both"/>
        <w:rPr>
          <w:rFonts w:ascii="Times New Roman" w:hAnsi="Times New Roman" w:cs="Times New Roman"/>
          <w:sz w:val="24"/>
          <w:szCs w:val="24"/>
        </w:rPr>
      </w:pPr>
      <w:r w:rsidRPr="00F55AB1">
        <w:rPr>
          <w:rFonts w:ascii="Times New Roman" w:hAnsi="Times New Roman" w:cs="Times New Roman"/>
          <w:sz w:val="24"/>
          <w:szCs w:val="24"/>
        </w:rPr>
        <w:t xml:space="preserve">Z </w:t>
      </w:r>
      <w:proofErr w:type="spellStart"/>
      <w:r w:rsidRPr="00F55AB1">
        <w:rPr>
          <w:rFonts w:ascii="Times New Roman" w:hAnsi="Times New Roman" w:cs="Times New Roman"/>
          <w:sz w:val="24"/>
          <w:szCs w:val="24"/>
        </w:rPr>
        <w:t>nomotehničnega</w:t>
      </w:r>
      <w:proofErr w:type="spellEnd"/>
      <w:r w:rsidRPr="00F55AB1">
        <w:rPr>
          <w:rFonts w:ascii="Times New Roman" w:hAnsi="Times New Roman" w:cs="Times New Roman"/>
          <w:sz w:val="24"/>
          <w:szCs w:val="24"/>
        </w:rPr>
        <w:t xml:space="preserve"> vidika lahko tistemu prvemu, »osnovnemu« </w:t>
      </w:r>
      <w:proofErr w:type="spellStart"/>
      <w:r w:rsidRPr="00F55AB1">
        <w:rPr>
          <w:rFonts w:ascii="Times New Roman" w:hAnsi="Times New Roman" w:cs="Times New Roman"/>
          <w:sz w:val="24"/>
          <w:szCs w:val="24"/>
        </w:rPr>
        <w:t>participacijskemu</w:t>
      </w:r>
      <w:proofErr w:type="spellEnd"/>
      <w:r w:rsidRPr="00F55AB1">
        <w:rPr>
          <w:rFonts w:ascii="Times New Roman" w:hAnsi="Times New Roman" w:cs="Times New Roman"/>
          <w:sz w:val="24"/>
          <w:szCs w:val="24"/>
        </w:rPr>
        <w:t xml:space="preserve"> dogovoru dodajamo naslednje, ki jih lahko poimenujemo kot </w:t>
      </w:r>
      <w:r w:rsidR="00A93812" w:rsidRPr="00F55AB1">
        <w:rPr>
          <w:rFonts w:ascii="Times New Roman" w:hAnsi="Times New Roman" w:cs="Times New Roman"/>
          <w:sz w:val="24"/>
          <w:szCs w:val="24"/>
        </w:rPr>
        <w:t>»</w:t>
      </w:r>
      <w:r w:rsidR="00A93812" w:rsidRPr="00F55AB1">
        <w:rPr>
          <w:rFonts w:ascii="Times New Roman" w:hAnsi="Times New Roman" w:cs="Times New Roman"/>
          <w:b/>
          <w:sz w:val="24"/>
          <w:szCs w:val="24"/>
        </w:rPr>
        <w:t xml:space="preserve">dodatke«, »dopolnitve« k </w:t>
      </w:r>
      <w:proofErr w:type="spellStart"/>
      <w:r w:rsidR="00A93812" w:rsidRPr="00F55AB1">
        <w:rPr>
          <w:rFonts w:ascii="Times New Roman" w:hAnsi="Times New Roman" w:cs="Times New Roman"/>
          <w:b/>
          <w:sz w:val="24"/>
          <w:szCs w:val="24"/>
        </w:rPr>
        <w:t>participacijskemu</w:t>
      </w:r>
      <w:proofErr w:type="spellEnd"/>
      <w:r w:rsidR="00A93812" w:rsidRPr="00F55AB1">
        <w:rPr>
          <w:rFonts w:ascii="Times New Roman" w:hAnsi="Times New Roman" w:cs="Times New Roman"/>
          <w:b/>
          <w:sz w:val="24"/>
          <w:szCs w:val="24"/>
        </w:rPr>
        <w:t xml:space="preserve"> dogovoru oziroma »</w:t>
      </w:r>
      <w:r w:rsidRPr="00F55AB1">
        <w:rPr>
          <w:rFonts w:ascii="Times New Roman" w:hAnsi="Times New Roman" w:cs="Times New Roman"/>
          <w:b/>
          <w:sz w:val="24"/>
          <w:szCs w:val="24"/>
        </w:rPr>
        <w:t>anekse</w:t>
      </w:r>
      <w:r w:rsidR="00A93812" w:rsidRPr="00F55AB1">
        <w:rPr>
          <w:rFonts w:ascii="Times New Roman" w:hAnsi="Times New Roman" w:cs="Times New Roman"/>
          <w:b/>
          <w:sz w:val="24"/>
          <w:szCs w:val="24"/>
        </w:rPr>
        <w:t>«</w:t>
      </w:r>
      <w:r w:rsidRPr="00F55AB1">
        <w:rPr>
          <w:rFonts w:ascii="Times New Roman" w:hAnsi="Times New Roman" w:cs="Times New Roman"/>
          <w:sz w:val="24"/>
          <w:szCs w:val="24"/>
        </w:rPr>
        <w:t xml:space="preserve">. Z aneksom se lahko </w:t>
      </w:r>
      <w:r w:rsidR="00A93812" w:rsidRPr="00F55AB1">
        <w:rPr>
          <w:rFonts w:ascii="Times New Roman" w:hAnsi="Times New Roman" w:cs="Times New Roman"/>
          <w:sz w:val="24"/>
          <w:szCs w:val="24"/>
        </w:rPr>
        <w:t>vsebine</w:t>
      </w:r>
      <w:r w:rsidRPr="00F55AB1">
        <w:rPr>
          <w:rFonts w:ascii="Times New Roman" w:hAnsi="Times New Roman" w:cs="Times New Roman"/>
          <w:sz w:val="24"/>
          <w:szCs w:val="24"/>
        </w:rPr>
        <w:t xml:space="preserve"> dogovora razširijo, spremenijo ali dodajo nove. Kadar je teh aneksov veliko, se lahko izdela prečiščeno verzijo besedila celotnega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 ki vsebuje vse </w:t>
      </w:r>
      <w:proofErr w:type="spellStart"/>
      <w:r w:rsidRPr="00F55AB1">
        <w:rPr>
          <w:rFonts w:ascii="Times New Roman" w:hAnsi="Times New Roman" w:cs="Times New Roman"/>
          <w:sz w:val="24"/>
          <w:szCs w:val="24"/>
        </w:rPr>
        <w:t>izpogajane</w:t>
      </w:r>
      <w:proofErr w:type="spellEnd"/>
      <w:r w:rsidRPr="00F55AB1">
        <w:rPr>
          <w:rFonts w:ascii="Times New Roman" w:hAnsi="Times New Roman" w:cs="Times New Roman"/>
          <w:sz w:val="24"/>
          <w:szCs w:val="24"/>
        </w:rPr>
        <w:t xml:space="preserve"> spremembe in dopolnitve.</w:t>
      </w:r>
      <w:r w:rsidR="00A93812" w:rsidRPr="00F55AB1">
        <w:rPr>
          <w:rFonts w:ascii="Times New Roman" w:hAnsi="Times New Roman" w:cs="Times New Roman"/>
          <w:sz w:val="24"/>
          <w:szCs w:val="24"/>
        </w:rPr>
        <w:t xml:space="preserve"> Glede na to, da bi si morali sveti delavcev nenehno prizadevati za nadgrajevanje sistema delavskega soupravljanja tako, da obstoječe </w:t>
      </w:r>
      <w:proofErr w:type="spellStart"/>
      <w:r w:rsidR="00A93812" w:rsidRPr="00F55AB1">
        <w:rPr>
          <w:rFonts w:ascii="Times New Roman" w:hAnsi="Times New Roman" w:cs="Times New Roman"/>
          <w:sz w:val="24"/>
          <w:szCs w:val="24"/>
        </w:rPr>
        <w:t>participacijske</w:t>
      </w:r>
      <w:proofErr w:type="spellEnd"/>
      <w:r w:rsidR="00A93812" w:rsidRPr="00F55AB1">
        <w:rPr>
          <w:rFonts w:ascii="Times New Roman" w:hAnsi="Times New Roman" w:cs="Times New Roman"/>
          <w:sz w:val="24"/>
          <w:szCs w:val="24"/>
        </w:rPr>
        <w:t xml:space="preserve"> dogovore </w:t>
      </w:r>
      <w:r w:rsidR="00A93812" w:rsidRPr="00F55AB1">
        <w:rPr>
          <w:rFonts w:ascii="Times New Roman" w:hAnsi="Times New Roman" w:cs="Times New Roman"/>
          <w:b/>
          <w:sz w:val="24"/>
          <w:szCs w:val="24"/>
        </w:rPr>
        <w:t>nenehno dopolnjujejo z novimi rešitvami</w:t>
      </w:r>
      <w:r w:rsidR="00A93812" w:rsidRPr="00F55AB1">
        <w:rPr>
          <w:rFonts w:ascii="Times New Roman" w:hAnsi="Times New Roman" w:cs="Times New Roman"/>
          <w:sz w:val="24"/>
          <w:szCs w:val="24"/>
        </w:rPr>
        <w:t xml:space="preserve">, ki jih narekuje konkretna praksa in spreminjajoče se poslovno okolje, je pravzaprav nedopustno, da že sklenjeni </w:t>
      </w:r>
      <w:proofErr w:type="spellStart"/>
      <w:r w:rsidR="00A93812" w:rsidRPr="00F55AB1">
        <w:rPr>
          <w:rFonts w:ascii="Times New Roman" w:hAnsi="Times New Roman" w:cs="Times New Roman"/>
          <w:sz w:val="24"/>
          <w:szCs w:val="24"/>
        </w:rPr>
        <w:t>participacijski</w:t>
      </w:r>
      <w:proofErr w:type="spellEnd"/>
      <w:r w:rsidR="00A93812" w:rsidRPr="00F55AB1">
        <w:rPr>
          <w:rFonts w:ascii="Times New Roman" w:hAnsi="Times New Roman" w:cs="Times New Roman"/>
          <w:sz w:val="24"/>
          <w:szCs w:val="24"/>
        </w:rPr>
        <w:t xml:space="preserve"> dogovori v nekaterih primerih ostajajo nedotaknjeni tudi po več mandatih sveta delavcev. </w:t>
      </w:r>
    </w:p>
    <w:p w:rsidR="00A93812" w:rsidRPr="00F55AB1" w:rsidRDefault="00775AF7" w:rsidP="00C224E0">
      <w:pPr>
        <w:spacing w:line="280" w:lineRule="exact"/>
        <w:jc w:val="both"/>
        <w:rPr>
          <w:rFonts w:ascii="Times New Roman" w:hAnsi="Times New Roman" w:cs="Times New Roman"/>
          <w:b/>
          <w:sz w:val="24"/>
          <w:szCs w:val="24"/>
        </w:rPr>
      </w:pPr>
      <w:r w:rsidRPr="00F55AB1">
        <w:rPr>
          <w:rFonts w:ascii="Times New Roman" w:hAnsi="Times New Roman" w:cs="Times New Roman"/>
          <w:b/>
          <w:sz w:val="24"/>
          <w:szCs w:val="24"/>
        </w:rPr>
        <w:t>Zaključek</w:t>
      </w:r>
    </w:p>
    <w:p w:rsidR="00C3733A" w:rsidRPr="00F55AB1" w:rsidRDefault="00775AF7" w:rsidP="00C224E0">
      <w:pPr>
        <w:spacing w:line="280" w:lineRule="exact"/>
        <w:jc w:val="both"/>
        <w:rPr>
          <w:rFonts w:ascii="Times New Roman" w:hAnsi="Times New Roman" w:cs="Times New Roman"/>
          <w:sz w:val="24"/>
          <w:szCs w:val="24"/>
        </w:rPr>
      </w:pPr>
      <w:proofErr w:type="spellStart"/>
      <w:r w:rsidRPr="00F55AB1">
        <w:rPr>
          <w:rFonts w:ascii="Times New Roman" w:hAnsi="Times New Roman" w:cs="Times New Roman"/>
          <w:sz w:val="24"/>
          <w:szCs w:val="24"/>
        </w:rPr>
        <w:t>Participacijski</w:t>
      </w:r>
      <w:proofErr w:type="spellEnd"/>
      <w:r w:rsidRPr="00F55AB1">
        <w:rPr>
          <w:rFonts w:ascii="Times New Roman" w:hAnsi="Times New Roman" w:cs="Times New Roman"/>
          <w:sz w:val="24"/>
          <w:szCs w:val="24"/>
        </w:rPr>
        <w:t xml:space="preserve"> vpliv sveta delavcev je vsebinsko zelo odvisen od sklenitve </w:t>
      </w:r>
      <w:proofErr w:type="spellStart"/>
      <w:r w:rsidRPr="00F55AB1">
        <w:rPr>
          <w:rFonts w:ascii="Times New Roman" w:hAnsi="Times New Roman" w:cs="Times New Roman"/>
          <w:sz w:val="24"/>
          <w:szCs w:val="24"/>
        </w:rPr>
        <w:t>participacijskega</w:t>
      </w:r>
      <w:proofErr w:type="spellEnd"/>
      <w:r w:rsidRPr="00F55AB1">
        <w:rPr>
          <w:rFonts w:ascii="Times New Roman" w:hAnsi="Times New Roman" w:cs="Times New Roman"/>
          <w:sz w:val="24"/>
          <w:szCs w:val="24"/>
        </w:rPr>
        <w:t xml:space="preserve"> dogovora in se lahko stopnjuje od najmanj intenzivnih oblik vključevanja zaposlenih v odločanje (zgolj obveščanje in možnost podajanja mnenj) do najbolj intenzivnih (soodločanje s soglasjem). Pri tem </w:t>
      </w:r>
      <w:r w:rsidR="005A56EB" w:rsidRPr="00F55AB1">
        <w:rPr>
          <w:rFonts w:ascii="Times New Roman" w:hAnsi="Times New Roman" w:cs="Times New Roman"/>
          <w:sz w:val="24"/>
          <w:szCs w:val="24"/>
        </w:rPr>
        <w:t xml:space="preserve">je v praksi delodajalce včasih težko prepričati v sklenitev takšnega dogovora. V prispevku smo utemeljili stališče, da je njegova sklenitev vsaj v določenem obsegu vendarle obvezna, prav tako smo nanizali nekaj </w:t>
      </w:r>
      <w:proofErr w:type="spellStart"/>
      <w:r w:rsidR="005A56EB" w:rsidRPr="00F55AB1">
        <w:rPr>
          <w:rFonts w:ascii="Times New Roman" w:hAnsi="Times New Roman" w:cs="Times New Roman"/>
          <w:sz w:val="24"/>
          <w:szCs w:val="24"/>
        </w:rPr>
        <w:t>nomotehničnih</w:t>
      </w:r>
      <w:proofErr w:type="spellEnd"/>
      <w:r w:rsidR="005A56EB" w:rsidRPr="00F55AB1">
        <w:rPr>
          <w:rFonts w:ascii="Times New Roman" w:hAnsi="Times New Roman" w:cs="Times New Roman"/>
          <w:sz w:val="24"/>
          <w:szCs w:val="24"/>
        </w:rPr>
        <w:t xml:space="preserve"> priporočil za sestavo tega najpomembnejšega dokumenta ureditve delavske </w:t>
      </w:r>
      <w:r w:rsidR="00AE0319" w:rsidRPr="00F55AB1">
        <w:rPr>
          <w:rFonts w:ascii="Times New Roman" w:hAnsi="Times New Roman" w:cs="Times New Roman"/>
          <w:sz w:val="24"/>
          <w:szCs w:val="24"/>
        </w:rPr>
        <w:t>parti</w:t>
      </w:r>
      <w:r w:rsidR="005A56EB" w:rsidRPr="00F55AB1">
        <w:rPr>
          <w:rFonts w:ascii="Times New Roman" w:hAnsi="Times New Roman" w:cs="Times New Roman"/>
          <w:sz w:val="24"/>
          <w:szCs w:val="24"/>
        </w:rPr>
        <w:t xml:space="preserve">cipacije v podjetju. </w:t>
      </w:r>
    </w:p>
    <w:sectPr w:rsidR="00C3733A" w:rsidRPr="00F55AB1" w:rsidSect="00BB2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38" w:rsidRDefault="00FC6638" w:rsidP="0022473E">
      <w:pPr>
        <w:spacing w:after="0" w:line="240" w:lineRule="auto"/>
      </w:pPr>
      <w:r>
        <w:separator/>
      </w:r>
    </w:p>
  </w:endnote>
  <w:endnote w:type="continuationSeparator" w:id="0">
    <w:p w:rsidR="00FC6638" w:rsidRDefault="00FC6638" w:rsidP="0022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38" w:rsidRDefault="00FC6638" w:rsidP="0022473E">
      <w:pPr>
        <w:spacing w:after="0" w:line="240" w:lineRule="auto"/>
      </w:pPr>
      <w:r>
        <w:separator/>
      </w:r>
    </w:p>
  </w:footnote>
  <w:footnote w:type="continuationSeparator" w:id="0">
    <w:p w:rsidR="00FC6638" w:rsidRDefault="00FC6638" w:rsidP="0022473E">
      <w:pPr>
        <w:spacing w:after="0" w:line="240" w:lineRule="auto"/>
      </w:pPr>
      <w:r>
        <w:continuationSeparator/>
      </w:r>
    </w:p>
  </w:footnote>
  <w:footnote w:id="1">
    <w:p w:rsidR="00EF1CAC" w:rsidRDefault="00EF1CAC">
      <w:pPr>
        <w:pStyle w:val="Sprotnaopomba-besedilo"/>
      </w:pPr>
      <w:r>
        <w:rPr>
          <w:rStyle w:val="Sprotnaopomba-sklic"/>
        </w:rPr>
        <w:footnoteRef/>
      </w:r>
      <w:r>
        <w:t xml:space="preserve"> ZSDU napotuje na sklenitev </w:t>
      </w:r>
      <w:proofErr w:type="spellStart"/>
      <w:r>
        <w:t>participacijskega</w:t>
      </w:r>
      <w:proofErr w:type="spellEnd"/>
      <w:r>
        <w:t xml:space="preserve"> dogovora tudi v 2. odstavku 63</w:t>
      </w:r>
      <w:r w:rsidR="0073524F">
        <w:t>.</w:t>
      </w:r>
      <w:r>
        <w:t xml:space="preserve"> člena, ko pravi, da se v tem dogovoru lahko določi večje število ur za posvete delavcev ter za izobraževanje, in v 3. odstavku 100. člena, v katerem odpušča, da se v podjetju ustanovi stalna arbitraža za reševanje sporov med svetom delavcev in delodajalcem.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A0B"/>
    <w:multiLevelType w:val="hybridMultilevel"/>
    <w:tmpl w:val="EBD28450"/>
    <w:lvl w:ilvl="0" w:tplc="A4666700">
      <w:numFmt w:val="bullet"/>
      <w:lvlText w:val="-"/>
      <w:lvlJc w:val="left"/>
      <w:pPr>
        <w:ind w:left="720" w:hanging="360"/>
      </w:pPr>
      <w:rPr>
        <w:rFonts w:ascii="Garamond" w:eastAsia="Times New Roman" w:hAnsi="Garamond"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89A67E6"/>
    <w:multiLevelType w:val="hybridMultilevel"/>
    <w:tmpl w:val="4D148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EF36672"/>
    <w:multiLevelType w:val="hybridMultilevel"/>
    <w:tmpl w:val="1BB66530"/>
    <w:lvl w:ilvl="0" w:tplc="FBE649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2405C77"/>
    <w:multiLevelType w:val="hybridMultilevel"/>
    <w:tmpl w:val="9A84364E"/>
    <w:lvl w:ilvl="0" w:tplc="1C78AF2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8E7145B"/>
    <w:multiLevelType w:val="hybridMultilevel"/>
    <w:tmpl w:val="F1BA1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A8C2AC8"/>
    <w:multiLevelType w:val="hybridMultilevel"/>
    <w:tmpl w:val="1752245E"/>
    <w:lvl w:ilvl="0" w:tplc="BCE659E8">
      <w:start w:val="1"/>
      <w:numFmt w:val="decimal"/>
      <w:lvlText w:val="%1."/>
      <w:lvlJc w:val="left"/>
      <w:pPr>
        <w:tabs>
          <w:tab w:val="num" w:pos="720"/>
        </w:tabs>
        <w:ind w:left="720" w:hanging="360"/>
      </w:pPr>
      <w:rPr>
        <w:strike w:val="0"/>
      </w:rPr>
    </w:lvl>
    <w:lvl w:ilvl="1" w:tplc="4A82C55C">
      <w:start w:val="7"/>
      <w:numFmt w:val="decimal"/>
      <w:lvlText w:val="(%2)"/>
      <w:lvlJc w:val="left"/>
      <w:pPr>
        <w:tabs>
          <w:tab w:val="num" w:pos="1620"/>
        </w:tabs>
        <w:ind w:left="1620" w:hanging="5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65BF1536"/>
    <w:multiLevelType w:val="hybridMultilevel"/>
    <w:tmpl w:val="1884F3E2"/>
    <w:lvl w:ilvl="0" w:tplc="19761E4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A2D7B9E"/>
    <w:multiLevelType w:val="hybridMultilevel"/>
    <w:tmpl w:val="F17E26AC"/>
    <w:lvl w:ilvl="0" w:tplc="717C0ACE">
      <w:start w:val="1000"/>
      <w:numFmt w:val="bullet"/>
      <w:lvlText w:val="-"/>
      <w:lvlJc w:val="left"/>
      <w:pPr>
        <w:ind w:left="405" w:hanging="360"/>
      </w:pPr>
      <w:rPr>
        <w:rFonts w:ascii="Calibri" w:eastAsia="Calibr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3E"/>
    <w:rsid w:val="00012536"/>
    <w:rsid w:val="000657D7"/>
    <w:rsid w:val="00066C4E"/>
    <w:rsid w:val="0007161A"/>
    <w:rsid w:val="00092077"/>
    <w:rsid w:val="001726C3"/>
    <w:rsid w:val="0022473E"/>
    <w:rsid w:val="00257642"/>
    <w:rsid w:val="002A0C82"/>
    <w:rsid w:val="002B6538"/>
    <w:rsid w:val="002F6ED8"/>
    <w:rsid w:val="0031057E"/>
    <w:rsid w:val="003134FC"/>
    <w:rsid w:val="00327B98"/>
    <w:rsid w:val="0036210A"/>
    <w:rsid w:val="00383D68"/>
    <w:rsid w:val="00386ECC"/>
    <w:rsid w:val="003875C5"/>
    <w:rsid w:val="0039334E"/>
    <w:rsid w:val="003E159F"/>
    <w:rsid w:val="003F7BA5"/>
    <w:rsid w:val="0048328E"/>
    <w:rsid w:val="004D15C6"/>
    <w:rsid w:val="004E4D42"/>
    <w:rsid w:val="004F5E88"/>
    <w:rsid w:val="0050030E"/>
    <w:rsid w:val="005119E5"/>
    <w:rsid w:val="00516FF5"/>
    <w:rsid w:val="00520F75"/>
    <w:rsid w:val="005237F6"/>
    <w:rsid w:val="00533AC1"/>
    <w:rsid w:val="005637E7"/>
    <w:rsid w:val="00597FF8"/>
    <w:rsid w:val="005A56EB"/>
    <w:rsid w:val="005C2104"/>
    <w:rsid w:val="00607B5A"/>
    <w:rsid w:val="0062118D"/>
    <w:rsid w:val="00635B8E"/>
    <w:rsid w:val="00640E9F"/>
    <w:rsid w:val="0066565B"/>
    <w:rsid w:val="0067303E"/>
    <w:rsid w:val="006D72DC"/>
    <w:rsid w:val="006E3106"/>
    <w:rsid w:val="006E5802"/>
    <w:rsid w:val="0073524F"/>
    <w:rsid w:val="00753E42"/>
    <w:rsid w:val="00754F93"/>
    <w:rsid w:val="00770ACD"/>
    <w:rsid w:val="00773D69"/>
    <w:rsid w:val="00775AF7"/>
    <w:rsid w:val="007767BE"/>
    <w:rsid w:val="007B6D17"/>
    <w:rsid w:val="007B780A"/>
    <w:rsid w:val="007C5924"/>
    <w:rsid w:val="007C7853"/>
    <w:rsid w:val="007D1C5F"/>
    <w:rsid w:val="007F3089"/>
    <w:rsid w:val="00821A99"/>
    <w:rsid w:val="008359F4"/>
    <w:rsid w:val="00845CA3"/>
    <w:rsid w:val="008462E9"/>
    <w:rsid w:val="00894B99"/>
    <w:rsid w:val="008A4B8E"/>
    <w:rsid w:val="008C77D0"/>
    <w:rsid w:val="008E5C58"/>
    <w:rsid w:val="008F45F8"/>
    <w:rsid w:val="00917241"/>
    <w:rsid w:val="0094725A"/>
    <w:rsid w:val="009B40C8"/>
    <w:rsid w:val="009F0AC3"/>
    <w:rsid w:val="00A467F7"/>
    <w:rsid w:val="00A8293C"/>
    <w:rsid w:val="00A93812"/>
    <w:rsid w:val="00AE0319"/>
    <w:rsid w:val="00AF2CE5"/>
    <w:rsid w:val="00B27FA5"/>
    <w:rsid w:val="00B55216"/>
    <w:rsid w:val="00B61AC4"/>
    <w:rsid w:val="00B636D9"/>
    <w:rsid w:val="00B850AD"/>
    <w:rsid w:val="00BA1BB8"/>
    <w:rsid w:val="00BB238C"/>
    <w:rsid w:val="00BB4200"/>
    <w:rsid w:val="00C14F34"/>
    <w:rsid w:val="00C224E0"/>
    <w:rsid w:val="00C3733A"/>
    <w:rsid w:val="00C509F3"/>
    <w:rsid w:val="00C72FB3"/>
    <w:rsid w:val="00C970BD"/>
    <w:rsid w:val="00CA0070"/>
    <w:rsid w:val="00CC66D6"/>
    <w:rsid w:val="00CD24E9"/>
    <w:rsid w:val="00CD541C"/>
    <w:rsid w:val="00CD57A5"/>
    <w:rsid w:val="00D17CB0"/>
    <w:rsid w:val="00D432E1"/>
    <w:rsid w:val="00D46C8B"/>
    <w:rsid w:val="00D573F7"/>
    <w:rsid w:val="00D854E9"/>
    <w:rsid w:val="00DC5966"/>
    <w:rsid w:val="00E050DE"/>
    <w:rsid w:val="00E05757"/>
    <w:rsid w:val="00E35262"/>
    <w:rsid w:val="00E837D3"/>
    <w:rsid w:val="00EB7F67"/>
    <w:rsid w:val="00ED7294"/>
    <w:rsid w:val="00EF1CAC"/>
    <w:rsid w:val="00F3047B"/>
    <w:rsid w:val="00F55AB1"/>
    <w:rsid w:val="00FC66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2473E"/>
    <w:pPr>
      <w:suppressAutoHyphens/>
      <w:spacing w:after="120" w:line="264"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2473E"/>
    <w:rPr>
      <w:rFonts w:ascii="Times New Roman" w:eastAsia="Times New Roman" w:hAnsi="Times New Roman" w:cs="Times New Roman"/>
      <w:sz w:val="24"/>
      <w:szCs w:val="24"/>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22473E"/>
    <w:pPr>
      <w:tabs>
        <w:tab w:val="center" w:pos="4536"/>
        <w:tab w:val="right" w:pos="9072"/>
      </w:tabs>
      <w:suppressAutoHyphens/>
      <w:spacing w:after="0" w:line="264" w:lineRule="auto"/>
      <w:jc w:val="both"/>
    </w:pPr>
    <w:rPr>
      <w:rFonts w:ascii="Times New Roman" w:eastAsia="Times New Roman" w:hAnsi="Times New Roman" w:cs="Times New Roman"/>
      <w:sz w:val="24"/>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22473E"/>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unhideWhenUsed/>
    <w:rsid w:val="0022473E"/>
    <w:pPr>
      <w:suppressAutoHyphens/>
      <w:spacing w:after="0" w:line="264" w:lineRule="auto"/>
      <w:jc w:val="both"/>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22473E"/>
    <w:rPr>
      <w:rFonts w:ascii="Times New Roman" w:eastAsia="Times New Roman" w:hAnsi="Times New Roman" w:cs="Times New Roman"/>
      <w:sz w:val="20"/>
      <w:szCs w:val="20"/>
    </w:rPr>
  </w:style>
  <w:style w:type="character" w:styleId="Sprotnaopomba-sklic">
    <w:name w:val="footnote reference"/>
    <w:uiPriority w:val="99"/>
    <w:unhideWhenUsed/>
    <w:rsid w:val="0022473E"/>
    <w:rPr>
      <w:vertAlign w:val="superscript"/>
    </w:rPr>
  </w:style>
  <w:style w:type="paragraph" w:styleId="Telobesedila-zamik">
    <w:name w:val="Body Text Indent"/>
    <w:basedOn w:val="Navaden"/>
    <w:link w:val="Telobesedila-zamikZnak"/>
    <w:uiPriority w:val="99"/>
    <w:unhideWhenUsed/>
    <w:rsid w:val="0022473E"/>
    <w:pPr>
      <w:suppressAutoHyphens/>
      <w:spacing w:after="120" w:line="264" w:lineRule="auto"/>
      <w:ind w:left="283"/>
      <w:jc w:val="both"/>
    </w:pPr>
    <w:rPr>
      <w:rFonts w:ascii="Times New Roman" w:eastAsia="Times New Roman" w:hAnsi="Times New Roman" w:cs="Times New Roman"/>
      <w:sz w:val="24"/>
      <w:szCs w:val="24"/>
    </w:rPr>
  </w:style>
  <w:style w:type="character" w:customStyle="1" w:styleId="Telobesedila-zamikZnak">
    <w:name w:val="Telo besedila - zamik Znak"/>
    <w:basedOn w:val="Privzetapisavaodstavka"/>
    <w:link w:val="Telobesedila-zamik"/>
    <w:uiPriority w:val="99"/>
    <w:rsid w:val="0022473E"/>
    <w:rPr>
      <w:rFonts w:ascii="Times New Roman" w:eastAsia="Times New Roman" w:hAnsi="Times New Roman" w:cs="Times New Roman"/>
      <w:sz w:val="24"/>
      <w:szCs w:val="24"/>
    </w:rPr>
  </w:style>
  <w:style w:type="paragraph" w:styleId="Odstavekseznama">
    <w:name w:val="List Paragraph"/>
    <w:basedOn w:val="Navaden"/>
    <w:uiPriority w:val="34"/>
    <w:qFormat/>
    <w:rsid w:val="0036210A"/>
    <w:pPr>
      <w:ind w:left="720"/>
      <w:contextualSpacing/>
    </w:pPr>
  </w:style>
  <w:style w:type="character" w:styleId="Pripombasklic">
    <w:name w:val="annotation reference"/>
    <w:basedOn w:val="Privzetapisavaodstavka"/>
    <w:uiPriority w:val="99"/>
    <w:semiHidden/>
    <w:unhideWhenUsed/>
    <w:rsid w:val="00AE0319"/>
    <w:rPr>
      <w:sz w:val="16"/>
      <w:szCs w:val="16"/>
    </w:rPr>
  </w:style>
  <w:style w:type="paragraph" w:styleId="Pripombabesedilo">
    <w:name w:val="annotation text"/>
    <w:basedOn w:val="Navaden"/>
    <w:link w:val="PripombabesediloZnak"/>
    <w:uiPriority w:val="99"/>
    <w:semiHidden/>
    <w:unhideWhenUsed/>
    <w:rsid w:val="00AE03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0319"/>
    <w:rPr>
      <w:sz w:val="20"/>
      <w:szCs w:val="20"/>
    </w:rPr>
  </w:style>
  <w:style w:type="paragraph" w:styleId="Zadevapripombe">
    <w:name w:val="annotation subject"/>
    <w:basedOn w:val="Pripombabesedilo"/>
    <w:next w:val="Pripombabesedilo"/>
    <w:link w:val="ZadevapripombeZnak"/>
    <w:uiPriority w:val="99"/>
    <w:semiHidden/>
    <w:unhideWhenUsed/>
    <w:rsid w:val="00AE0319"/>
    <w:rPr>
      <w:b/>
      <w:bCs/>
    </w:rPr>
  </w:style>
  <w:style w:type="character" w:customStyle="1" w:styleId="ZadevapripombeZnak">
    <w:name w:val="Zadeva pripombe Znak"/>
    <w:basedOn w:val="PripombabesediloZnak"/>
    <w:link w:val="Zadevapripombe"/>
    <w:uiPriority w:val="99"/>
    <w:semiHidden/>
    <w:rsid w:val="00AE0319"/>
    <w:rPr>
      <w:b/>
      <w:bCs/>
      <w:sz w:val="20"/>
      <w:szCs w:val="20"/>
    </w:rPr>
  </w:style>
  <w:style w:type="paragraph" w:styleId="Besedilooblaka">
    <w:name w:val="Balloon Text"/>
    <w:basedOn w:val="Navaden"/>
    <w:link w:val="BesedilooblakaZnak"/>
    <w:uiPriority w:val="99"/>
    <w:semiHidden/>
    <w:unhideWhenUsed/>
    <w:rsid w:val="00AE03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2473E"/>
    <w:pPr>
      <w:suppressAutoHyphens/>
      <w:spacing w:after="120" w:line="264"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22473E"/>
    <w:rPr>
      <w:rFonts w:ascii="Times New Roman" w:eastAsia="Times New Roman" w:hAnsi="Times New Roman" w:cs="Times New Roman"/>
      <w:sz w:val="24"/>
      <w:szCs w:val="24"/>
    </w:rPr>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22473E"/>
    <w:pPr>
      <w:tabs>
        <w:tab w:val="center" w:pos="4536"/>
        <w:tab w:val="right" w:pos="9072"/>
      </w:tabs>
      <w:suppressAutoHyphens/>
      <w:spacing w:after="0" w:line="264" w:lineRule="auto"/>
      <w:jc w:val="both"/>
    </w:pPr>
    <w:rPr>
      <w:rFonts w:ascii="Times New Roman" w:eastAsia="Times New Roman" w:hAnsi="Times New Roman" w:cs="Times New Roman"/>
      <w:sz w:val="24"/>
      <w:szCs w:val="24"/>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22473E"/>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unhideWhenUsed/>
    <w:rsid w:val="0022473E"/>
    <w:pPr>
      <w:suppressAutoHyphens/>
      <w:spacing w:after="0" w:line="264" w:lineRule="auto"/>
      <w:jc w:val="both"/>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22473E"/>
    <w:rPr>
      <w:rFonts w:ascii="Times New Roman" w:eastAsia="Times New Roman" w:hAnsi="Times New Roman" w:cs="Times New Roman"/>
      <w:sz w:val="20"/>
      <w:szCs w:val="20"/>
    </w:rPr>
  </w:style>
  <w:style w:type="character" w:styleId="Sprotnaopomba-sklic">
    <w:name w:val="footnote reference"/>
    <w:uiPriority w:val="99"/>
    <w:unhideWhenUsed/>
    <w:rsid w:val="0022473E"/>
    <w:rPr>
      <w:vertAlign w:val="superscript"/>
    </w:rPr>
  </w:style>
  <w:style w:type="paragraph" w:styleId="Telobesedila-zamik">
    <w:name w:val="Body Text Indent"/>
    <w:basedOn w:val="Navaden"/>
    <w:link w:val="Telobesedila-zamikZnak"/>
    <w:uiPriority w:val="99"/>
    <w:unhideWhenUsed/>
    <w:rsid w:val="0022473E"/>
    <w:pPr>
      <w:suppressAutoHyphens/>
      <w:spacing w:after="120" w:line="264" w:lineRule="auto"/>
      <w:ind w:left="283"/>
      <w:jc w:val="both"/>
    </w:pPr>
    <w:rPr>
      <w:rFonts w:ascii="Times New Roman" w:eastAsia="Times New Roman" w:hAnsi="Times New Roman" w:cs="Times New Roman"/>
      <w:sz w:val="24"/>
      <w:szCs w:val="24"/>
    </w:rPr>
  </w:style>
  <w:style w:type="character" w:customStyle="1" w:styleId="Telobesedila-zamikZnak">
    <w:name w:val="Telo besedila - zamik Znak"/>
    <w:basedOn w:val="Privzetapisavaodstavka"/>
    <w:link w:val="Telobesedila-zamik"/>
    <w:uiPriority w:val="99"/>
    <w:rsid w:val="0022473E"/>
    <w:rPr>
      <w:rFonts w:ascii="Times New Roman" w:eastAsia="Times New Roman" w:hAnsi="Times New Roman" w:cs="Times New Roman"/>
      <w:sz w:val="24"/>
      <w:szCs w:val="24"/>
    </w:rPr>
  </w:style>
  <w:style w:type="paragraph" w:styleId="Odstavekseznama">
    <w:name w:val="List Paragraph"/>
    <w:basedOn w:val="Navaden"/>
    <w:uiPriority w:val="34"/>
    <w:qFormat/>
    <w:rsid w:val="0036210A"/>
    <w:pPr>
      <w:ind w:left="720"/>
      <w:contextualSpacing/>
    </w:pPr>
  </w:style>
  <w:style w:type="character" w:styleId="Pripombasklic">
    <w:name w:val="annotation reference"/>
    <w:basedOn w:val="Privzetapisavaodstavka"/>
    <w:uiPriority w:val="99"/>
    <w:semiHidden/>
    <w:unhideWhenUsed/>
    <w:rsid w:val="00AE0319"/>
    <w:rPr>
      <w:sz w:val="16"/>
      <w:szCs w:val="16"/>
    </w:rPr>
  </w:style>
  <w:style w:type="paragraph" w:styleId="Pripombabesedilo">
    <w:name w:val="annotation text"/>
    <w:basedOn w:val="Navaden"/>
    <w:link w:val="PripombabesediloZnak"/>
    <w:uiPriority w:val="99"/>
    <w:semiHidden/>
    <w:unhideWhenUsed/>
    <w:rsid w:val="00AE03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0319"/>
    <w:rPr>
      <w:sz w:val="20"/>
      <w:szCs w:val="20"/>
    </w:rPr>
  </w:style>
  <w:style w:type="paragraph" w:styleId="Zadevapripombe">
    <w:name w:val="annotation subject"/>
    <w:basedOn w:val="Pripombabesedilo"/>
    <w:next w:val="Pripombabesedilo"/>
    <w:link w:val="ZadevapripombeZnak"/>
    <w:uiPriority w:val="99"/>
    <w:semiHidden/>
    <w:unhideWhenUsed/>
    <w:rsid w:val="00AE0319"/>
    <w:rPr>
      <w:b/>
      <w:bCs/>
    </w:rPr>
  </w:style>
  <w:style w:type="character" w:customStyle="1" w:styleId="ZadevapripombeZnak">
    <w:name w:val="Zadeva pripombe Znak"/>
    <w:basedOn w:val="PripombabesediloZnak"/>
    <w:link w:val="Zadevapripombe"/>
    <w:uiPriority w:val="99"/>
    <w:semiHidden/>
    <w:rsid w:val="00AE0319"/>
    <w:rPr>
      <w:b/>
      <w:bCs/>
      <w:sz w:val="20"/>
      <w:szCs w:val="20"/>
    </w:rPr>
  </w:style>
  <w:style w:type="paragraph" w:styleId="Besedilooblaka">
    <w:name w:val="Balloon Text"/>
    <w:basedOn w:val="Navaden"/>
    <w:link w:val="BesedilooblakaZnak"/>
    <w:uiPriority w:val="99"/>
    <w:semiHidden/>
    <w:unhideWhenUsed/>
    <w:rsid w:val="00AE03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0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C132-5D46-4EF8-BCD8-99931761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2061</Words>
  <Characters>11754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Zirnstein</dc:creator>
  <cp:lastModifiedBy>Mato</cp:lastModifiedBy>
  <cp:revision>17</cp:revision>
  <dcterms:created xsi:type="dcterms:W3CDTF">2014-08-13T15:27:00Z</dcterms:created>
  <dcterms:modified xsi:type="dcterms:W3CDTF">2014-11-20T09:42:00Z</dcterms:modified>
</cp:coreProperties>
</file>