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B1" w:rsidRPr="002948B1" w:rsidRDefault="002948B1" w:rsidP="006D1259">
      <w:pPr>
        <w:pStyle w:val="Brezrazmikov"/>
        <w:jc w:val="center"/>
        <w:rPr>
          <w:rFonts w:ascii="Times New Roman" w:hAnsi="Times New Roman"/>
          <w:sz w:val="24"/>
          <w:szCs w:val="24"/>
        </w:rPr>
      </w:pPr>
      <w:bookmarkStart w:id="0" w:name="_GoBack"/>
      <w:bookmarkEnd w:id="0"/>
      <w:r w:rsidRPr="002948B1">
        <w:rPr>
          <w:rFonts w:ascii="Times New Roman" w:hAnsi="Times New Roman"/>
          <w:sz w:val="24"/>
          <w:szCs w:val="24"/>
        </w:rPr>
        <w:t xml:space="preserve">Nežka </w:t>
      </w:r>
      <w:proofErr w:type="spellStart"/>
      <w:r w:rsidRPr="002948B1">
        <w:rPr>
          <w:rFonts w:ascii="Times New Roman" w:hAnsi="Times New Roman"/>
          <w:sz w:val="24"/>
          <w:szCs w:val="24"/>
        </w:rPr>
        <w:t>Bozovičar</w:t>
      </w:r>
      <w:proofErr w:type="spellEnd"/>
    </w:p>
    <w:p w:rsidR="002948B1" w:rsidRDefault="002948B1" w:rsidP="006D1259">
      <w:pPr>
        <w:pStyle w:val="Brezrazmikov"/>
        <w:jc w:val="center"/>
        <w:rPr>
          <w:rFonts w:ascii="Times New Roman" w:hAnsi="Times New Roman"/>
          <w:b/>
          <w:sz w:val="24"/>
          <w:szCs w:val="24"/>
        </w:rPr>
      </w:pPr>
    </w:p>
    <w:p w:rsidR="002948B1" w:rsidRDefault="001260CF" w:rsidP="006D1259">
      <w:pPr>
        <w:pStyle w:val="Brezrazmikov"/>
        <w:jc w:val="center"/>
        <w:rPr>
          <w:rFonts w:ascii="Times New Roman" w:hAnsi="Times New Roman"/>
          <w:b/>
          <w:sz w:val="36"/>
          <w:szCs w:val="36"/>
        </w:rPr>
      </w:pPr>
      <w:r>
        <w:rPr>
          <w:rFonts w:ascii="Times New Roman" w:hAnsi="Times New Roman"/>
          <w:b/>
          <w:sz w:val="36"/>
          <w:szCs w:val="36"/>
        </w:rPr>
        <w:t>Novosti glede p</w:t>
      </w:r>
      <w:r w:rsidR="002948B1" w:rsidRPr="002948B1">
        <w:rPr>
          <w:rFonts w:ascii="Times New Roman" w:hAnsi="Times New Roman"/>
          <w:b/>
          <w:sz w:val="36"/>
          <w:szCs w:val="36"/>
        </w:rPr>
        <w:t>osebn</w:t>
      </w:r>
      <w:r>
        <w:rPr>
          <w:rFonts w:ascii="Times New Roman" w:hAnsi="Times New Roman"/>
          <w:b/>
          <w:sz w:val="36"/>
          <w:szCs w:val="36"/>
        </w:rPr>
        <w:t>ega</w:t>
      </w:r>
      <w:r w:rsidR="002948B1" w:rsidRPr="002948B1">
        <w:rPr>
          <w:rFonts w:ascii="Times New Roman" w:hAnsi="Times New Roman"/>
          <w:b/>
          <w:sz w:val="36"/>
          <w:szCs w:val="36"/>
        </w:rPr>
        <w:t xml:space="preserve"> varstv</w:t>
      </w:r>
      <w:r>
        <w:rPr>
          <w:rFonts w:ascii="Times New Roman" w:hAnsi="Times New Roman"/>
          <w:b/>
          <w:sz w:val="36"/>
          <w:szCs w:val="36"/>
        </w:rPr>
        <w:t>a</w:t>
      </w:r>
      <w:r w:rsidR="002948B1" w:rsidRPr="002948B1">
        <w:rPr>
          <w:rFonts w:ascii="Times New Roman" w:hAnsi="Times New Roman"/>
          <w:b/>
          <w:sz w:val="36"/>
          <w:szCs w:val="36"/>
        </w:rPr>
        <w:t xml:space="preserve"> delavskih predstavnikov </w:t>
      </w:r>
    </w:p>
    <w:p w:rsidR="00A82FD8" w:rsidRPr="002948B1" w:rsidRDefault="002948B1" w:rsidP="006D1259">
      <w:pPr>
        <w:pStyle w:val="Brezrazmikov"/>
        <w:jc w:val="center"/>
        <w:rPr>
          <w:rFonts w:ascii="Times New Roman" w:hAnsi="Times New Roman"/>
          <w:b/>
          <w:sz w:val="36"/>
          <w:szCs w:val="36"/>
        </w:rPr>
      </w:pPr>
      <w:r w:rsidRPr="002948B1">
        <w:rPr>
          <w:rFonts w:ascii="Times New Roman" w:hAnsi="Times New Roman"/>
          <w:b/>
          <w:sz w:val="36"/>
          <w:szCs w:val="36"/>
        </w:rPr>
        <w:t xml:space="preserve">po </w:t>
      </w:r>
      <w:r>
        <w:rPr>
          <w:rFonts w:ascii="Times New Roman" w:hAnsi="Times New Roman"/>
          <w:b/>
          <w:sz w:val="36"/>
          <w:szCs w:val="36"/>
        </w:rPr>
        <w:t xml:space="preserve">novem </w:t>
      </w:r>
      <w:r w:rsidRPr="002948B1">
        <w:rPr>
          <w:rFonts w:ascii="Times New Roman" w:hAnsi="Times New Roman"/>
          <w:b/>
          <w:sz w:val="36"/>
          <w:szCs w:val="36"/>
        </w:rPr>
        <w:t>ZDR-1</w:t>
      </w:r>
    </w:p>
    <w:p w:rsidR="00A82FD8" w:rsidRPr="002948B1" w:rsidRDefault="00A82FD8" w:rsidP="006D1259">
      <w:pPr>
        <w:pStyle w:val="Brezrazmikov"/>
        <w:jc w:val="both"/>
        <w:rPr>
          <w:rFonts w:ascii="Times New Roman" w:hAnsi="Times New Roman"/>
          <w:b/>
          <w:sz w:val="24"/>
          <w:szCs w:val="24"/>
        </w:rPr>
      </w:pPr>
    </w:p>
    <w:p w:rsidR="00A82FD8" w:rsidRPr="002948B1" w:rsidRDefault="00A82FD8" w:rsidP="006D1259">
      <w:pPr>
        <w:pStyle w:val="Brezrazmikov"/>
        <w:jc w:val="both"/>
        <w:rPr>
          <w:rFonts w:ascii="Times New Roman" w:hAnsi="Times New Roman"/>
          <w:i/>
          <w:sz w:val="28"/>
          <w:szCs w:val="28"/>
        </w:rPr>
      </w:pPr>
      <w:r w:rsidRPr="002948B1">
        <w:rPr>
          <w:rFonts w:ascii="Times New Roman" w:hAnsi="Times New Roman"/>
          <w:i/>
          <w:sz w:val="28"/>
          <w:szCs w:val="28"/>
        </w:rPr>
        <w:t xml:space="preserve">V zadnjem letu je v strokovnih krogih potekalo veliko razprav na temo ustreznosti oziroma bolje - neustreznosti delovno pravne zaščite predstavnikov delavcev </w:t>
      </w:r>
      <w:r w:rsidR="00762A66">
        <w:rPr>
          <w:rFonts w:ascii="Times New Roman" w:hAnsi="Times New Roman"/>
          <w:i/>
          <w:sz w:val="28"/>
          <w:szCs w:val="28"/>
        </w:rPr>
        <w:t>(</w:t>
      </w:r>
      <w:r w:rsidR="001D4B73">
        <w:rPr>
          <w:rFonts w:ascii="Times New Roman" w:hAnsi="Times New Roman"/>
          <w:i/>
          <w:sz w:val="28"/>
          <w:szCs w:val="28"/>
        </w:rPr>
        <w:t xml:space="preserve">t.j. </w:t>
      </w:r>
      <w:r w:rsidR="00762A66">
        <w:rPr>
          <w:rFonts w:ascii="Times New Roman" w:hAnsi="Times New Roman"/>
          <w:i/>
          <w:sz w:val="28"/>
          <w:szCs w:val="28"/>
        </w:rPr>
        <w:t xml:space="preserve">sindikalnih </w:t>
      </w:r>
      <w:r w:rsidR="001D4B73">
        <w:rPr>
          <w:rFonts w:ascii="Times New Roman" w:hAnsi="Times New Roman"/>
          <w:i/>
          <w:sz w:val="28"/>
          <w:szCs w:val="28"/>
        </w:rPr>
        <w:t xml:space="preserve">in delavskih zaupnikov, članov svetov delavcev </w:t>
      </w:r>
      <w:r w:rsidR="00762A66">
        <w:rPr>
          <w:rFonts w:ascii="Times New Roman" w:hAnsi="Times New Roman"/>
          <w:i/>
          <w:sz w:val="28"/>
          <w:szCs w:val="28"/>
        </w:rPr>
        <w:t>in</w:t>
      </w:r>
      <w:r w:rsidR="001D4B73">
        <w:rPr>
          <w:rFonts w:ascii="Times New Roman" w:hAnsi="Times New Roman"/>
          <w:i/>
          <w:sz w:val="28"/>
          <w:szCs w:val="28"/>
        </w:rPr>
        <w:t xml:space="preserve"> predstavnikov delavcev v organih družb</w:t>
      </w:r>
      <w:r w:rsidR="00B65080">
        <w:rPr>
          <w:rFonts w:ascii="Times New Roman" w:hAnsi="Times New Roman"/>
          <w:i/>
          <w:sz w:val="28"/>
          <w:szCs w:val="28"/>
        </w:rPr>
        <w:t xml:space="preserve"> in zavodov</w:t>
      </w:r>
      <w:r w:rsidR="00762A66">
        <w:rPr>
          <w:rFonts w:ascii="Times New Roman" w:hAnsi="Times New Roman"/>
          <w:i/>
          <w:sz w:val="28"/>
          <w:szCs w:val="28"/>
        </w:rPr>
        <w:t xml:space="preserve">) </w:t>
      </w:r>
      <w:r w:rsidRPr="002948B1">
        <w:rPr>
          <w:rFonts w:ascii="Times New Roman" w:hAnsi="Times New Roman"/>
          <w:i/>
          <w:sz w:val="28"/>
          <w:szCs w:val="28"/>
        </w:rPr>
        <w:t>v primeru odpovedi pogodbe o zaposlitvi. To vprašanje je bilo posebej izpostavljeno in obravnavano tudi</w:t>
      </w:r>
      <w:r w:rsidR="001D4B73">
        <w:rPr>
          <w:rFonts w:ascii="Times New Roman" w:hAnsi="Times New Roman"/>
          <w:i/>
          <w:sz w:val="28"/>
          <w:szCs w:val="28"/>
        </w:rPr>
        <w:t xml:space="preserve"> v postopku sprejemanja novega Z</w:t>
      </w:r>
      <w:r w:rsidRPr="002948B1">
        <w:rPr>
          <w:rFonts w:ascii="Times New Roman" w:hAnsi="Times New Roman"/>
          <w:i/>
          <w:sz w:val="28"/>
          <w:szCs w:val="28"/>
        </w:rPr>
        <w:t>akona o delovnih razmerjih (ZDR-1). Ali so sprejete rešitve</w:t>
      </w:r>
      <w:r w:rsidR="002948B1">
        <w:rPr>
          <w:rFonts w:ascii="Times New Roman" w:hAnsi="Times New Roman"/>
          <w:i/>
          <w:sz w:val="28"/>
          <w:szCs w:val="28"/>
        </w:rPr>
        <w:t xml:space="preserve">, ki jih podrobneje predstavljamo v tem prispevku, </w:t>
      </w:r>
      <w:r w:rsidRPr="002948B1">
        <w:rPr>
          <w:rFonts w:ascii="Times New Roman" w:hAnsi="Times New Roman"/>
          <w:i/>
          <w:sz w:val="28"/>
          <w:szCs w:val="28"/>
        </w:rPr>
        <w:t xml:space="preserve"> ustrezne, pa bo najverjetneje pokazala praksa.  </w:t>
      </w:r>
    </w:p>
    <w:p w:rsidR="00A82FD8" w:rsidRPr="002948B1" w:rsidRDefault="00A82FD8" w:rsidP="006D1259">
      <w:pPr>
        <w:pStyle w:val="Brezrazmikov"/>
        <w:jc w:val="both"/>
        <w:rPr>
          <w:rFonts w:ascii="Times New Roman" w:hAnsi="Times New Roman"/>
          <w:b/>
          <w:sz w:val="24"/>
          <w:szCs w:val="24"/>
        </w:rPr>
      </w:pPr>
    </w:p>
    <w:p w:rsidR="00A82FD8" w:rsidRPr="002948B1" w:rsidRDefault="00A82FD8" w:rsidP="006D1259">
      <w:pPr>
        <w:pStyle w:val="Brezrazmikov"/>
        <w:jc w:val="both"/>
        <w:rPr>
          <w:rFonts w:ascii="Times New Roman" w:hAnsi="Times New Roman"/>
          <w:b/>
          <w:sz w:val="24"/>
          <w:szCs w:val="24"/>
        </w:rPr>
      </w:pPr>
      <w:r w:rsidRPr="002948B1">
        <w:rPr>
          <w:rFonts w:ascii="Times New Roman" w:hAnsi="Times New Roman"/>
          <w:b/>
          <w:sz w:val="24"/>
          <w:szCs w:val="24"/>
        </w:rPr>
        <w:t>Varstvo po konvenciji MOD št. 135</w:t>
      </w:r>
    </w:p>
    <w:p w:rsidR="00A82FD8" w:rsidRPr="002948B1" w:rsidRDefault="00A82FD8" w:rsidP="006D1259">
      <w:pPr>
        <w:pStyle w:val="Brezrazmikov"/>
        <w:jc w:val="both"/>
        <w:rPr>
          <w:rFonts w:ascii="Times New Roman" w:hAnsi="Times New Roman"/>
          <w:sz w:val="24"/>
          <w:szCs w:val="24"/>
        </w:rPr>
      </w:pPr>
    </w:p>
    <w:p w:rsidR="00A82FD8" w:rsidRPr="00B4198A" w:rsidRDefault="00B4198A" w:rsidP="006D1259">
      <w:pPr>
        <w:pStyle w:val="Brezrazmikov"/>
        <w:jc w:val="both"/>
        <w:rPr>
          <w:rFonts w:ascii="Times New Roman" w:hAnsi="Times New Roman"/>
          <w:i/>
          <w:sz w:val="24"/>
          <w:szCs w:val="24"/>
        </w:rPr>
      </w:pPr>
      <w:r>
        <w:rPr>
          <w:rFonts w:ascii="Times New Roman" w:hAnsi="Times New Roman"/>
          <w:sz w:val="24"/>
          <w:szCs w:val="24"/>
        </w:rPr>
        <w:t>K</w:t>
      </w:r>
      <w:r w:rsidR="00A82FD8" w:rsidRPr="002948B1">
        <w:rPr>
          <w:rFonts w:ascii="Times New Roman" w:hAnsi="Times New Roman"/>
          <w:sz w:val="24"/>
          <w:szCs w:val="24"/>
        </w:rPr>
        <w:t xml:space="preserve">onvencija Mednarodne organizacije dela </w:t>
      </w:r>
      <w:r w:rsidR="00A82FD8" w:rsidRPr="00FF2D9D">
        <w:rPr>
          <w:rFonts w:ascii="Times New Roman" w:hAnsi="Times New Roman"/>
          <w:b/>
          <w:sz w:val="24"/>
          <w:szCs w:val="24"/>
        </w:rPr>
        <w:t>št. 135 o varstvu in olajšavah za predstavnike delavcev</w:t>
      </w:r>
      <w:r w:rsidR="00A82FD8" w:rsidRPr="002948B1">
        <w:rPr>
          <w:rFonts w:ascii="Times New Roman" w:hAnsi="Times New Roman"/>
          <w:sz w:val="24"/>
          <w:szCs w:val="24"/>
        </w:rPr>
        <w:t xml:space="preserve"> </w:t>
      </w:r>
      <w:r w:rsidR="00A82FD8" w:rsidRPr="00FF2D9D">
        <w:rPr>
          <w:rFonts w:ascii="Times New Roman" w:hAnsi="Times New Roman"/>
          <w:b/>
          <w:sz w:val="24"/>
          <w:szCs w:val="24"/>
        </w:rPr>
        <w:t>v podjetju</w:t>
      </w:r>
      <w:r w:rsidR="00A82FD8" w:rsidRPr="002948B1">
        <w:rPr>
          <w:rFonts w:ascii="Times New Roman" w:hAnsi="Times New Roman"/>
          <w:sz w:val="24"/>
          <w:szCs w:val="24"/>
        </w:rPr>
        <w:t xml:space="preserve">, ki jo je ratificirala tudi Slovenija, v 1. členu določa: </w:t>
      </w:r>
      <w:r w:rsidR="00A82FD8" w:rsidRPr="00B4198A">
        <w:rPr>
          <w:rFonts w:ascii="Times New Roman" w:hAnsi="Times New Roman"/>
          <w:i/>
          <w:sz w:val="24"/>
          <w:szCs w:val="24"/>
        </w:rPr>
        <w:t>»Predstavniki delavcev v podjetju morajo biti učinkovito zavarovani pred vsakim postopkom, ki bi bil zanje škodljiv, kamor spada tudi odpuščanje zaradi njihovega statusa ali aktivnosti kot predstavnikov delavcev ali zaradi članstva v sindikatu ali zaradi udeležbe v sindikalnih aktivnostih, če ravnajo v skladu z veljavnimi zakoni, kolektivnimi pogodbami ali drugimi skupno dogovorjenimi sporazumi.«</w:t>
      </w:r>
    </w:p>
    <w:p w:rsidR="00A82FD8" w:rsidRPr="002948B1" w:rsidRDefault="00A82FD8" w:rsidP="006D1259">
      <w:pPr>
        <w:pStyle w:val="Brezrazmikov"/>
        <w:jc w:val="both"/>
        <w:rPr>
          <w:rFonts w:ascii="Times New Roman" w:hAnsi="Times New Roman"/>
          <w:sz w:val="24"/>
          <w:szCs w:val="24"/>
        </w:rPr>
      </w:pPr>
    </w:p>
    <w:p w:rsidR="00A82FD8" w:rsidRPr="002948B1" w:rsidRDefault="00A82FD8" w:rsidP="006D1259">
      <w:pPr>
        <w:pStyle w:val="Brezrazmikov"/>
        <w:jc w:val="both"/>
        <w:rPr>
          <w:rFonts w:ascii="Times New Roman" w:hAnsi="Times New Roman"/>
          <w:sz w:val="24"/>
          <w:szCs w:val="24"/>
        </w:rPr>
      </w:pPr>
      <w:r w:rsidRPr="002948B1">
        <w:rPr>
          <w:rFonts w:ascii="Times New Roman" w:hAnsi="Times New Roman"/>
          <w:sz w:val="24"/>
          <w:szCs w:val="24"/>
        </w:rPr>
        <w:t xml:space="preserve">Slovenija se je z ratifikacijo konvencije zavezala, da bo določila konvencije prenesla v našo zakonodajo preko zakonov na tak način, da bo v celoti dosežen namen konvencije. </w:t>
      </w:r>
    </w:p>
    <w:p w:rsidR="00A82FD8" w:rsidRPr="002948B1" w:rsidRDefault="00A82FD8" w:rsidP="006D1259">
      <w:pPr>
        <w:pStyle w:val="Brezrazmikov"/>
        <w:jc w:val="both"/>
        <w:rPr>
          <w:rFonts w:ascii="Times New Roman" w:hAnsi="Times New Roman"/>
          <w:sz w:val="24"/>
          <w:szCs w:val="24"/>
        </w:rPr>
      </w:pPr>
    </w:p>
    <w:p w:rsidR="00A82FD8" w:rsidRPr="002948B1" w:rsidRDefault="00A82FD8" w:rsidP="006D1259">
      <w:pPr>
        <w:pStyle w:val="Brezrazmikov"/>
        <w:jc w:val="both"/>
        <w:rPr>
          <w:rFonts w:ascii="Times New Roman" w:hAnsi="Times New Roman"/>
          <w:sz w:val="24"/>
          <w:szCs w:val="24"/>
        </w:rPr>
      </w:pPr>
      <w:r w:rsidRPr="002948B1">
        <w:rPr>
          <w:rFonts w:ascii="Times New Roman" w:hAnsi="Times New Roman"/>
          <w:sz w:val="24"/>
          <w:szCs w:val="24"/>
        </w:rPr>
        <w:t xml:space="preserve">Najpomembnejši element varstva po mednarodno konvenciji je zagotovo </w:t>
      </w:r>
      <w:r w:rsidRPr="002948B1">
        <w:rPr>
          <w:rFonts w:ascii="Times New Roman" w:hAnsi="Times New Roman"/>
          <w:b/>
          <w:sz w:val="24"/>
          <w:szCs w:val="24"/>
        </w:rPr>
        <w:t xml:space="preserve">učinkovito </w:t>
      </w:r>
      <w:r w:rsidRPr="00FF2D9D">
        <w:rPr>
          <w:rFonts w:ascii="Times New Roman" w:hAnsi="Times New Roman"/>
          <w:sz w:val="24"/>
          <w:szCs w:val="24"/>
        </w:rPr>
        <w:t>varstvo</w:t>
      </w:r>
      <w:r w:rsidRPr="002948B1">
        <w:rPr>
          <w:rFonts w:ascii="Times New Roman" w:hAnsi="Times New Roman"/>
          <w:sz w:val="24"/>
          <w:szCs w:val="24"/>
        </w:rPr>
        <w:t xml:space="preserve"> predstavnikov delavcev. Torej ne zgolj varstvo, ki je samo sebi namen in ki v praksi ni učinkovito, pač pa varstvo, ki pomeni dejansko in učinkovito zaščito. Zaščita mora biti zagotovljena pred vsakršnimi postopki, ki bi bili za predstavnike delavcev škodljivi. V tem prispevku se bom osredotočila zgolj na </w:t>
      </w:r>
      <w:r w:rsidRPr="002948B1">
        <w:rPr>
          <w:rFonts w:ascii="Times New Roman" w:hAnsi="Times New Roman"/>
          <w:b/>
          <w:sz w:val="24"/>
          <w:szCs w:val="24"/>
        </w:rPr>
        <w:t>postopke odpovedi pogodbe o zaposlitvi</w:t>
      </w:r>
      <w:r w:rsidRPr="002948B1">
        <w:rPr>
          <w:rFonts w:ascii="Times New Roman" w:hAnsi="Times New Roman"/>
          <w:sz w:val="24"/>
          <w:szCs w:val="24"/>
        </w:rPr>
        <w:t xml:space="preserve"> predstavnikom delavcev. Varstvo predstavnikov delavcev pa je s konvencijo zagotovljeno </w:t>
      </w:r>
      <w:r w:rsidRPr="002948B1">
        <w:rPr>
          <w:rFonts w:ascii="Times New Roman" w:hAnsi="Times New Roman"/>
          <w:b/>
          <w:sz w:val="24"/>
          <w:szCs w:val="24"/>
        </w:rPr>
        <w:t>tudi v primeru drugih postopkov pri delodajalcu</w:t>
      </w:r>
      <w:r w:rsidRPr="002948B1">
        <w:rPr>
          <w:rFonts w:ascii="Times New Roman" w:hAnsi="Times New Roman"/>
          <w:sz w:val="24"/>
          <w:szCs w:val="24"/>
        </w:rPr>
        <w:t>, ki pomenijo neenako obravnavo, pritiske ali šikaniranja zaradi dela v sindikatu ali v svetu delavcev.</w:t>
      </w:r>
    </w:p>
    <w:p w:rsidR="00A82FD8" w:rsidRPr="002948B1" w:rsidRDefault="00A82FD8" w:rsidP="006D1259">
      <w:pPr>
        <w:pStyle w:val="Brezrazmikov"/>
        <w:jc w:val="both"/>
        <w:rPr>
          <w:rFonts w:ascii="Times New Roman" w:hAnsi="Times New Roman"/>
          <w:sz w:val="24"/>
          <w:szCs w:val="24"/>
        </w:rPr>
      </w:pPr>
    </w:p>
    <w:p w:rsidR="00A82FD8" w:rsidRPr="002948B1" w:rsidRDefault="00A82FD8" w:rsidP="006D1259">
      <w:pPr>
        <w:pStyle w:val="Brezrazmikov"/>
        <w:jc w:val="both"/>
        <w:rPr>
          <w:rFonts w:ascii="Times New Roman" w:hAnsi="Times New Roman"/>
          <w:sz w:val="24"/>
          <w:szCs w:val="24"/>
        </w:rPr>
      </w:pPr>
      <w:r w:rsidRPr="002948B1">
        <w:rPr>
          <w:rFonts w:ascii="Times New Roman" w:hAnsi="Times New Roman"/>
          <w:sz w:val="24"/>
          <w:szCs w:val="24"/>
        </w:rPr>
        <w:t xml:space="preserve">Varstvo predstavnikov delavcev po konvenciji ni absolutno varstvo za vse primere, ampak le in zgolj za primere, ko predstavnik delavcev </w:t>
      </w:r>
      <w:r w:rsidRPr="003C3E93">
        <w:rPr>
          <w:rFonts w:ascii="Times New Roman" w:hAnsi="Times New Roman"/>
          <w:sz w:val="24"/>
          <w:szCs w:val="24"/>
        </w:rPr>
        <w:t>ravna v skladu z veljavnimi zakoni, kolektivnimi pogodbami in drugimi zavezujočimi dogovori,</w:t>
      </w:r>
      <w:r w:rsidRPr="002948B1">
        <w:rPr>
          <w:rFonts w:ascii="Times New Roman" w:hAnsi="Times New Roman"/>
          <w:sz w:val="24"/>
          <w:szCs w:val="24"/>
        </w:rPr>
        <w:t xml:space="preserve"> kot je npr. pogodba o zaposlitvi.  </w:t>
      </w:r>
    </w:p>
    <w:p w:rsidR="00A82FD8" w:rsidRPr="002948B1" w:rsidRDefault="00A82FD8" w:rsidP="006D1259">
      <w:pPr>
        <w:pStyle w:val="Brezrazmikov"/>
        <w:jc w:val="both"/>
        <w:rPr>
          <w:rFonts w:ascii="Times New Roman" w:hAnsi="Times New Roman"/>
          <w:sz w:val="24"/>
          <w:szCs w:val="24"/>
        </w:rPr>
      </w:pPr>
    </w:p>
    <w:p w:rsidR="00A82FD8" w:rsidRPr="002948B1" w:rsidRDefault="00A82FD8" w:rsidP="006D1259">
      <w:pPr>
        <w:pStyle w:val="Brezrazmikov"/>
        <w:jc w:val="both"/>
        <w:rPr>
          <w:rFonts w:ascii="Times New Roman" w:hAnsi="Times New Roman"/>
          <w:sz w:val="24"/>
          <w:szCs w:val="24"/>
        </w:rPr>
      </w:pPr>
      <w:r w:rsidRPr="002948B1">
        <w:rPr>
          <w:rFonts w:ascii="Times New Roman" w:hAnsi="Times New Roman"/>
          <w:sz w:val="24"/>
          <w:szCs w:val="24"/>
        </w:rPr>
        <w:t>Konvencija MOD št. 135 tako daje pravno podlago in zavezo naš</w:t>
      </w:r>
      <w:r w:rsidR="001260CF">
        <w:rPr>
          <w:rFonts w:ascii="Times New Roman" w:hAnsi="Times New Roman"/>
          <w:sz w:val="24"/>
          <w:szCs w:val="24"/>
        </w:rPr>
        <w:t>i</w:t>
      </w:r>
      <w:r w:rsidRPr="002948B1">
        <w:rPr>
          <w:rFonts w:ascii="Times New Roman" w:hAnsi="Times New Roman"/>
          <w:sz w:val="24"/>
          <w:szCs w:val="24"/>
        </w:rPr>
        <w:t xml:space="preserve"> držav</w:t>
      </w:r>
      <w:r w:rsidR="001260CF">
        <w:rPr>
          <w:rFonts w:ascii="Times New Roman" w:hAnsi="Times New Roman"/>
          <w:sz w:val="24"/>
          <w:szCs w:val="24"/>
        </w:rPr>
        <w:t>i</w:t>
      </w:r>
      <w:r w:rsidRPr="002948B1">
        <w:rPr>
          <w:rFonts w:ascii="Times New Roman" w:hAnsi="Times New Roman"/>
          <w:sz w:val="24"/>
          <w:szCs w:val="24"/>
        </w:rPr>
        <w:t xml:space="preserve">, da v zakonodaji na državnem nivoju uredimo varstvo predstavnikov delavcev pred škodljivimi postopki na učinkovit način. </w:t>
      </w:r>
    </w:p>
    <w:p w:rsidR="00A82FD8" w:rsidRPr="002948B1" w:rsidRDefault="00A82FD8" w:rsidP="006D1259">
      <w:pPr>
        <w:pStyle w:val="Brezrazmikov"/>
        <w:jc w:val="both"/>
        <w:rPr>
          <w:rFonts w:ascii="Times New Roman" w:hAnsi="Times New Roman"/>
          <w:sz w:val="24"/>
          <w:szCs w:val="24"/>
        </w:rPr>
      </w:pPr>
    </w:p>
    <w:p w:rsidR="00A82FD8" w:rsidRPr="002948B1" w:rsidRDefault="00A82FD8" w:rsidP="006D1259">
      <w:pPr>
        <w:pStyle w:val="Brezrazmikov"/>
        <w:jc w:val="both"/>
        <w:rPr>
          <w:rFonts w:ascii="Times New Roman" w:hAnsi="Times New Roman"/>
          <w:b/>
          <w:sz w:val="24"/>
          <w:szCs w:val="24"/>
        </w:rPr>
      </w:pPr>
      <w:r w:rsidRPr="002948B1">
        <w:rPr>
          <w:rFonts w:ascii="Times New Roman" w:hAnsi="Times New Roman"/>
          <w:b/>
          <w:sz w:val="24"/>
          <w:szCs w:val="24"/>
        </w:rPr>
        <w:t xml:space="preserve">Problemi dosedanje ureditve – </w:t>
      </w:r>
      <w:r w:rsidR="00733515">
        <w:rPr>
          <w:rFonts w:ascii="Times New Roman" w:hAnsi="Times New Roman"/>
          <w:b/>
          <w:sz w:val="24"/>
          <w:szCs w:val="24"/>
        </w:rPr>
        <w:t>(ne)</w:t>
      </w:r>
      <w:r w:rsidRPr="002948B1">
        <w:rPr>
          <w:rFonts w:ascii="Times New Roman" w:hAnsi="Times New Roman"/>
          <w:b/>
          <w:sz w:val="24"/>
          <w:szCs w:val="24"/>
        </w:rPr>
        <w:t>učinkovitost pravnega varstva</w:t>
      </w:r>
    </w:p>
    <w:p w:rsidR="00A82FD8" w:rsidRPr="002948B1" w:rsidRDefault="00A82FD8" w:rsidP="006D1259">
      <w:pPr>
        <w:pStyle w:val="Brezrazmikov"/>
        <w:jc w:val="both"/>
        <w:rPr>
          <w:rFonts w:ascii="Times New Roman" w:hAnsi="Times New Roman"/>
          <w:sz w:val="24"/>
          <w:szCs w:val="24"/>
        </w:rPr>
      </w:pPr>
    </w:p>
    <w:p w:rsidR="00A82FD8" w:rsidRPr="002948B1" w:rsidRDefault="00A82FD8" w:rsidP="006D1259">
      <w:pPr>
        <w:pStyle w:val="Brezrazmikov"/>
        <w:jc w:val="both"/>
        <w:rPr>
          <w:rFonts w:ascii="Times New Roman" w:hAnsi="Times New Roman"/>
          <w:sz w:val="24"/>
          <w:szCs w:val="24"/>
        </w:rPr>
      </w:pPr>
      <w:r w:rsidRPr="002948B1">
        <w:rPr>
          <w:rFonts w:ascii="Times New Roman" w:hAnsi="Times New Roman"/>
          <w:sz w:val="24"/>
          <w:szCs w:val="24"/>
        </w:rPr>
        <w:t xml:space="preserve">Posebno pravno varstvo predstavnikov delavcev pred odpovedjo je bilo v zakonu o delovnih razmerjih iz leta 2002 </w:t>
      </w:r>
      <w:r w:rsidRPr="001260CF">
        <w:rPr>
          <w:rFonts w:ascii="Times New Roman" w:hAnsi="Times New Roman"/>
          <w:b/>
          <w:sz w:val="24"/>
          <w:szCs w:val="24"/>
        </w:rPr>
        <w:t>urejeno v 113. členu</w:t>
      </w:r>
      <w:r w:rsidRPr="002948B1">
        <w:rPr>
          <w:rFonts w:ascii="Times New Roman" w:hAnsi="Times New Roman"/>
          <w:sz w:val="24"/>
          <w:szCs w:val="24"/>
        </w:rPr>
        <w:t xml:space="preserve">. Po tej ureditvi so bili predstavniki delavcev </w:t>
      </w:r>
      <w:r w:rsidRPr="002948B1">
        <w:rPr>
          <w:rFonts w:ascii="Times New Roman" w:hAnsi="Times New Roman"/>
          <w:sz w:val="24"/>
          <w:szCs w:val="24"/>
        </w:rPr>
        <w:lastRenderedPageBreak/>
        <w:t xml:space="preserve">drugače obravnavani </w:t>
      </w:r>
      <w:r w:rsidRPr="003C3E93">
        <w:rPr>
          <w:rFonts w:ascii="Times New Roman" w:hAnsi="Times New Roman"/>
          <w:b/>
          <w:sz w:val="24"/>
          <w:szCs w:val="24"/>
        </w:rPr>
        <w:t>zgolj in samo v primeru odpovedi pogodbe o zaposlitvi iz poslovnih razlogov in iz razloga nesposobnosti</w:t>
      </w:r>
      <w:r w:rsidRPr="002948B1">
        <w:rPr>
          <w:rFonts w:ascii="Times New Roman" w:hAnsi="Times New Roman"/>
          <w:sz w:val="24"/>
          <w:szCs w:val="24"/>
        </w:rPr>
        <w:t xml:space="preserve">. V tem primeru je moral delodajalec pred odpovedjo pogodbe o zaposlitvi takemu delavcu pridobiti soglasje organa, katerega član je bil delavec ali  soglasje sindikata, če je bil delavec sindikalni zaupnik. </w:t>
      </w:r>
    </w:p>
    <w:p w:rsidR="00A82FD8" w:rsidRPr="002948B1" w:rsidRDefault="00A82FD8" w:rsidP="006D1259">
      <w:pPr>
        <w:pStyle w:val="Brezrazmikov"/>
        <w:jc w:val="both"/>
        <w:rPr>
          <w:rFonts w:ascii="Times New Roman" w:hAnsi="Times New Roman"/>
          <w:sz w:val="24"/>
          <w:szCs w:val="24"/>
        </w:rPr>
      </w:pPr>
    </w:p>
    <w:p w:rsidR="00A82FD8" w:rsidRPr="002948B1" w:rsidRDefault="00A82FD8" w:rsidP="006D1259">
      <w:pPr>
        <w:pStyle w:val="Brezrazmikov"/>
        <w:jc w:val="both"/>
        <w:rPr>
          <w:rFonts w:ascii="Times New Roman" w:hAnsi="Times New Roman"/>
          <w:sz w:val="24"/>
          <w:szCs w:val="24"/>
        </w:rPr>
      </w:pPr>
      <w:r w:rsidRPr="002948B1">
        <w:rPr>
          <w:rFonts w:ascii="Times New Roman" w:hAnsi="Times New Roman"/>
          <w:sz w:val="24"/>
          <w:szCs w:val="24"/>
        </w:rPr>
        <w:t xml:space="preserve">V vseh primerih, ko je delodajalec pretehtal oziroma ocenil, da je delavec ravnal v nasprotju z zakonom, kolektivno pogodbo ali pogodbo o zaposlitvi, pa tako soglasje ni bilo potrebno in je bila odpoved, kljub </w:t>
      </w:r>
      <w:proofErr w:type="spellStart"/>
      <w:r w:rsidRPr="002948B1">
        <w:rPr>
          <w:rFonts w:ascii="Times New Roman" w:hAnsi="Times New Roman"/>
          <w:sz w:val="24"/>
          <w:szCs w:val="24"/>
        </w:rPr>
        <w:t>nepodanemu</w:t>
      </w:r>
      <w:proofErr w:type="spellEnd"/>
      <w:r w:rsidRPr="002948B1">
        <w:rPr>
          <w:rFonts w:ascii="Times New Roman" w:hAnsi="Times New Roman"/>
          <w:sz w:val="24"/>
          <w:szCs w:val="24"/>
        </w:rPr>
        <w:t xml:space="preserve"> soglasju, zakonita, če so bili izpolnjeni vsi ostali elementi za zakonito odpoved pogodbe o zaposlitvi. Delodajalec torej v primeru odpovedi pogodbe o zaposlitvi iz krivdnega razloga ali v primeru izredne odpovedi pogodbe o zaposlitve pri ustreznemu organu sploh ni iskal soglasja za odpoved. </w:t>
      </w:r>
    </w:p>
    <w:p w:rsidR="00A82FD8" w:rsidRPr="002948B1" w:rsidRDefault="00A82FD8" w:rsidP="006D1259">
      <w:pPr>
        <w:pStyle w:val="Brezrazmikov"/>
        <w:jc w:val="both"/>
        <w:rPr>
          <w:rFonts w:ascii="Times New Roman" w:hAnsi="Times New Roman"/>
          <w:sz w:val="24"/>
          <w:szCs w:val="24"/>
        </w:rPr>
      </w:pPr>
    </w:p>
    <w:p w:rsidR="00A82FD8" w:rsidRPr="002948B1" w:rsidRDefault="00A82FD8" w:rsidP="006D1259">
      <w:pPr>
        <w:pStyle w:val="Brezrazmikov"/>
        <w:jc w:val="both"/>
        <w:rPr>
          <w:rFonts w:ascii="Times New Roman" w:hAnsi="Times New Roman"/>
          <w:sz w:val="24"/>
          <w:szCs w:val="24"/>
        </w:rPr>
      </w:pPr>
      <w:r w:rsidRPr="002948B1">
        <w:rPr>
          <w:rFonts w:ascii="Times New Roman" w:hAnsi="Times New Roman"/>
          <w:sz w:val="24"/>
          <w:szCs w:val="24"/>
        </w:rPr>
        <w:t xml:space="preserve">V postopkih, kjer je podana kršitev obveznosti iz delovnega razmerja s strani delavskega predstavnika, že konvencija sama, enako pa tudi naša zakonodaja, ne nalaga nobenega posebnega pravnega varstva predstavnikom delavcev. </w:t>
      </w:r>
    </w:p>
    <w:p w:rsidR="00A82FD8" w:rsidRPr="002948B1" w:rsidRDefault="00A82FD8" w:rsidP="006D1259">
      <w:pPr>
        <w:pStyle w:val="Brezrazmikov"/>
        <w:jc w:val="both"/>
        <w:rPr>
          <w:rFonts w:ascii="Times New Roman" w:hAnsi="Times New Roman"/>
          <w:sz w:val="24"/>
          <w:szCs w:val="24"/>
        </w:rPr>
      </w:pPr>
    </w:p>
    <w:p w:rsidR="00A82FD8" w:rsidRPr="002948B1" w:rsidRDefault="00A82FD8" w:rsidP="006D1259">
      <w:pPr>
        <w:pStyle w:val="Brezrazmikov"/>
        <w:jc w:val="both"/>
        <w:rPr>
          <w:rFonts w:ascii="Times New Roman" w:hAnsi="Times New Roman"/>
          <w:sz w:val="24"/>
          <w:szCs w:val="24"/>
        </w:rPr>
      </w:pPr>
      <w:r w:rsidRPr="002948B1">
        <w:rPr>
          <w:rFonts w:ascii="Times New Roman" w:hAnsi="Times New Roman"/>
          <w:sz w:val="24"/>
          <w:szCs w:val="24"/>
        </w:rPr>
        <w:t xml:space="preserve">To je sicer pravilno in se zavzemam za tako rešitev, vendar pa je v Sloveniji v preteklosti prihajalo do premnogih zlorab določil zakona na tem področju, kar kaže na potrebo po popolnoma drugačni ureditvi tega področja. </w:t>
      </w:r>
      <w:r w:rsidRPr="002948B1">
        <w:rPr>
          <w:rFonts w:ascii="Times New Roman" w:hAnsi="Times New Roman"/>
          <w:b/>
          <w:sz w:val="24"/>
          <w:szCs w:val="24"/>
        </w:rPr>
        <w:t>Delodajalci so krivdne oblike odpovedi pogodbe o zaposlitvi uporabljali za razbitje močnih in »nadležnih« sindikatov</w:t>
      </w:r>
      <w:r w:rsidRPr="002948B1">
        <w:rPr>
          <w:rFonts w:ascii="Times New Roman" w:hAnsi="Times New Roman"/>
          <w:sz w:val="24"/>
          <w:szCs w:val="24"/>
        </w:rPr>
        <w:t xml:space="preserve"> </w:t>
      </w:r>
      <w:r w:rsidRPr="002948B1">
        <w:rPr>
          <w:rFonts w:ascii="Times New Roman" w:hAnsi="Times New Roman"/>
          <w:b/>
          <w:sz w:val="24"/>
          <w:szCs w:val="24"/>
        </w:rPr>
        <w:t>in svetov delavcev</w:t>
      </w:r>
      <w:r w:rsidRPr="002948B1">
        <w:rPr>
          <w:rFonts w:ascii="Times New Roman" w:hAnsi="Times New Roman"/>
          <w:sz w:val="24"/>
          <w:szCs w:val="24"/>
        </w:rPr>
        <w:t>, ki jih na drugačen način, ob doslednem spoštovanju zakonov, niso mogli omajati.</w:t>
      </w:r>
    </w:p>
    <w:p w:rsidR="00A82FD8" w:rsidRPr="002948B1" w:rsidRDefault="00A82FD8" w:rsidP="006D1259">
      <w:pPr>
        <w:pStyle w:val="Brezrazmikov"/>
        <w:jc w:val="both"/>
        <w:rPr>
          <w:rFonts w:ascii="Times New Roman" w:hAnsi="Times New Roman"/>
          <w:sz w:val="24"/>
          <w:szCs w:val="24"/>
        </w:rPr>
      </w:pPr>
    </w:p>
    <w:p w:rsidR="00A82FD8" w:rsidRPr="002948B1" w:rsidRDefault="00A82FD8" w:rsidP="006D1259">
      <w:pPr>
        <w:pStyle w:val="Brezrazmikov"/>
        <w:jc w:val="both"/>
        <w:rPr>
          <w:rFonts w:ascii="Times New Roman" w:hAnsi="Times New Roman"/>
          <w:sz w:val="24"/>
          <w:szCs w:val="24"/>
        </w:rPr>
      </w:pPr>
      <w:r w:rsidRPr="002948B1">
        <w:rPr>
          <w:rFonts w:ascii="Times New Roman" w:hAnsi="Times New Roman"/>
          <w:sz w:val="24"/>
          <w:szCs w:val="24"/>
        </w:rPr>
        <w:t xml:space="preserve">Še posebej pa je v praksi zaznana tudi </w:t>
      </w:r>
      <w:r w:rsidRPr="002948B1">
        <w:rPr>
          <w:rFonts w:ascii="Times New Roman" w:hAnsi="Times New Roman"/>
          <w:b/>
          <w:sz w:val="24"/>
          <w:szCs w:val="24"/>
        </w:rPr>
        <w:t xml:space="preserve">problematika </w:t>
      </w:r>
      <w:proofErr w:type="spellStart"/>
      <w:r w:rsidRPr="002948B1">
        <w:rPr>
          <w:rFonts w:ascii="Times New Roman" w:hAnsi="Times New Roman"/>
          <w:b/>
          <w:sz w:val="24"/>
          <w:szCs w:val="24"/>
        </w:rPr>
        <w:t>out</w:t>
      </w:r>
      <w:proofErr w:type="spellEnd"/>
      <w:r w:rsidRPr="002948B1">
        <w:rPr>
          <w:rFonts w:ascii="Times New Roman" w:hAnsi="Times New Roman"/>
          <w:b/>
          <w:sz w:val="24"/>
          <w:szCs w:val="24"/>
        </w:rPr>
        <w:t>-</w:t>
      </w:r>
      <w:proofErr w:type="spellStart"/>
      <w:r w:rsidRPr="002948B1">
        <w:rPr>
          <w:rFonts w:ascii="Times New Roman" w:hAnsi="Times New Roman"/>
          <w:b/>
          <w:sz w:val="24"/>
          <w:szCs w:val="24"/>
        </w:rPr>
        <w:t>sourcinga</w:t>
      </w:r>
      <w:proofErr w:type="spellEnd"/>
      <w:r w:rsidRPr="002948B1">
        <w:rPr>
          <w:rFonts w:ascii="Times New Roman" w:hAnsi="Times New Roman"/>
          <w:b/>
          <w:sz w:val="24"/>
          <w:szCs w:val="24"/>
        </w:rPr>
        <w:t xml:space="preserve"> podjetja ali dela podjetja</w:t>
      </w:r>
      <w:r w:rsidRPr="002948B1">
        <w:rPr>
          <w:rFonts w:ascii="Times New Roman" w:hAnsi="Times New Roman"/>
          <w:sz w:val="24"/>
          <w:szCs w:val="24"/>
        </w:rPr>
        <w:t xml:space="preserve">, pri čemer v postopku pride do spremembe delodajalca tudi za predstavnika delavcev.  Predstavnik delavcev tako s preostalim delom podjetja, ki se prenese k drugemu delodajalcu, zapusti svoje matično podjetje in svoj sindikat ali svet delavcev, ki ga je izvolil za svojega predstavnika. V teh primerih gre za </w:t>
      </w:r>
      <w:r w:rsidRPr="002948B1">
        <w:rPr>
          <w:rFonts w:ascii="Times New Roman" w:hAnsi="Times New Roman"/>
          <w:b/>
          <w:sz w:val="24"/>
          <w:szCs w:val="24"/>
        </w:rPr>
        <w:t>ločitev glave od telesa</w:t>
      </w:r>
      <w:r w:rsidRPr="002948B1">
        <w:rPr>
          <w:rFonts w:ascii="Times New Roman" w:hAnsi="Times New Roman"/>
          <w:sz w:val="24"/>
          <w:szCs w:val="24"/>
        </w:rPr>
        <w:t xml:space="preserve">. Telo brez glave ne more več delovati. Glava brez telesa pa nima več čemu služiti. Četudi bi na kratek rok še nekako šlo, pa na dolgi rok to pomeni uničenje sindikata ali sveta delavcev. Predstavništvo delavcev mora, če hoče obdržati svojo vlogo v matičnem podjetju, izvoliti novega predstavnika delavcev. </w:t>
      </w:r>
    </w:p>
    <w:p w:rsidR="00A82FD8" w:rsidRPr="002948B1" w:rsidRDefault="00A82FD8" w:rsidP="006D1259">
      <w:pPr>
        <w:pStyle w:val="Brezrazmikov"/>
        <w:jc w:val="both"/>
        <w:rPr>
          <w:rFonts w:ascii="Times New Roman" w:hAnsi="Times New Roman"/>
          <w:sz w:val="24"/>
          <w:szCs w:val="24"/>
        </w:rPr>
      </w:pPr>
    </w:p>
    <w:p w:rsidR="00A82FD8" w:rsidRPr="002948B1" w:rsidRDefault="00A82FD8" w:rsidP="006D1259">
      <w:pPr>
        <w:pStyle w:val="Brezrazmikov"/>
        <w:jc w:val="both"/>
        <w:rPr>
          <w:rFonts w:ascii="Times New Roman" w:hAnsi="Times New Roman"/>
          <w:sz w:val="24"/>
          <w:szCs w:val="24"/>
        </w:rPr>
      </w:pPr>
      <w:r w:rsidRPr="002948B1">
        <w:rPr>
          <w:rFonts w:ascii="Times New Roman" w:hAnsi="Times New Roman"/>
          <w:sz w:val="24"/>
          <w:szCs w:val="24"/>
        </w:rPr>
        <w:t xml:space="preserve">V teh postopkih, kjer dejansko ne pride do postopka odpovedi pogodbe o zaposlitvi, za predstavnike delavcev </w:t>
      </w:r>
      <w:r w:rsidRPr="002948B1">
        <w:rPr>
          <w:rFonts w:ascii="Times New Roman" w:hAnsi="Times New Roman"/>
          <w:b/>
          <w:sz w:val="24"/>
          <w:szCs w:val="24"/>
        </w:rPr>
        <w:t>ne velja popolnoma nobena zaščita</w:t>
      </w:r>
      <w:r w:rsidRPr="002948B1">
        <w:rPr>
          <w:rFonts w:ascii="Times New Roman" w:hAnsi="Times New Roman"/>
          <w:sz w:val="24"/>
          <w:szCs w:val="24"/>
        </w:rPr>
        <w:t xml:space="preserve"> in delodajalci to s pridom izkoriščajo. Postavlja se vprašanje ali ne bi morali biti predstavniki delavcev zaščiteni tudi pred postopki </w:t>
      </w:r>
      <w:proofErr w:type="spellStart"/>
      <w:r w:rsidRPr="002948B1">
        <w:rPr>
          <w:rFonts w:ascii="Times New Roman" w:hAnsi="Times New Roman"/>
          <w:sz w:val="24"/>
          <w:szCs w:val="24"/>
        </w:rPr>
        <w:t>out</w:t>
      </w:r>
      <w:proofErr w:type="spellEnd"/>
      <w:r w:rsidRPr="002948B1">
        <w:rPr>
          <w:rFonts w:ascii="Times New Roman" w:hAnsi="Times New Roman"/>
          <w:sz w:val="24"/>
          <w:szCs w:val="24"/>
        </w:rPr>
        <w:t>-</w:t>
      </w:r>
      <w:proofErr w:type="spellStart"/>
      <w:r w:rsidRPr="002948B1">
        <w:rPr>
          <w:rFonts w:ascii="Times New Roman" w:hAnsi="Times New Roman"/>
          <w:sz w:val="24"/>
          <w:szCs w:val="24"/>
        </w:rPr>
        <w:t>sourcinga</w:t>
      </w:r>
      <w:proofErr w:type="spellEnd"/>
      <w:r w:rsidRPr="002948B1">
        <w:rPr>
          <w:rFonts w:ascii="Times New Roman" w:hAnsi="Times New Roman"/>
          <w:sz w:val="24"/>
          <w:szCs w:val="24"/>
        </w:rPr>
        <w:t xml:space="preserve">, ki so za delovanje delavskih predstavništev nedvomno </w:t>
      </w:r>
      <w:r w:rsidR="00F20028">
        <w:rPr>
          <w:rFonts w:ascii="Times New Roman" w:hAnsi="Times New Roman"/>
          <w:sz w:val="24"/>
          <w:szCs w:val="24"/>
        </w:rPr>
        <w:t>»</w:t>
      </w:r>
      <w:r w:rsidRPr="002948B1">
        <w:rPr>
          <w:rFonts w:ascii="Times New Roman" w:hAnsi="Times New Roman"/>
          <w:sz w:val="24"/>
          <w:szCs w:val="24"/>
        </w:rPr>
        <w:t>škodljivi postopki</w:t>
      </w:r>
      <w:r w:rsidR="00F20028">
        <w:rPr>
          <w:rFonts w:ascii="Times New Roman" w:hAnsi="Times New Roman"/>
          <w:sz w:val="24"/>
          <w:szCs w:val="24"/>
        </w:rPr>
        <w:t>«</w:t>
      </w:r>
      <w:r w:rsidRPr="002948B1">
        <w:rPr>
          <w:rFonts w:ascii="Times New Roman" w:hAnsi="Times New Roman"/>
          <w:sz w:val="24"/>
          <w:szCs w:val="24"/>
        </w:rPr>
        <w:t xml:space="preserve">. Sama menim, da je tudi ta postopek zajet v 1. členu konvencije MOD št. 135, saj brez dvoma gre za postopek, ki je za delavske predstavnike škodljiv. </w:t>
      </w:r>
    </w:p>
    <w:p w:rsidR="00A82FD8" w:rsidRPr="002948B1" w:rsidRDefault="00A82FD8" w:rsidP="006D1259">
      <w:pPr>
        <w:pStyle w:val="Brezrazmikov"/>
        <w:jc w:val="both"/>
        <w:rPr>
          <w:rFonts w:ascii="Times New Roman" w:hAnsi="Times New Roman"/>
          <w:sz w:val="24"/>
          <w:szCs w:val="24"/>
        </w:rPr>
      </w:pPr>
    </w:p>
    <w:p w:rsidR="00A82FD8" w:rsidRPr="002948B1" w:rsidRDefault="00A82FD8" w:rsidP="006D1259">
      <w:pPr>
        <w:pStyle w:val="Brezrazmikov"/>
        <w:jc w:val="both"/>
        <w:rPr>
          <w:rFonts w:ascii="Times New Roman" w:hAnsi="Times New Roman"/>
          <w:b/>
          <w:sz w:val="24"/>
          <w:szCs w:val="24"/>
        </w:rPr>
      </w:pPr>
      <w:r w:rsidRPr="002948B1">
        <w:rPr>
          <w:rFonts w:ascii="Times New Roman" w:hAnsi="Times New Roman"/>
          <w:b/>
          <w:sz w:val="24"/>
          <w:szCs w:val="24"/>
        </w:rPr>
        <w:t>Pomisleki, ki so pripeljali do sprememb</w:t>
      </w:r>
    </w:p>
    <w:p w:rsidR="00A82FD8" w:rsidRPr="002948B1" w:rsidRDefault="00A82FD8" w:rsidP="006D1259">
      <w:pPr>
        <w:pStyle w:val="Brezrazmikov"/>
        <w:jc w:val="both"/>
        <w:rPr>
          <w:rFonts w:ascii="Times New Roman" w:hAnsi="Times New Roman"/>
          <w:sz w:val="24"/>
          <w:szCs w:val="24"/>
        </w:rPr>
      </w:pPr>
    </w:p>
    <w:p w:rsidR="00A82FD8" w:rsidRPr="002948B1" w:rsidRDefault="00A82FD8" w:rsidP="006D1259">
      <w:pPr>
        <w:pStyle w:val="Brezrazmikov"/>
        <w:jc w:val="both"/>
        <w:rPr>
          <w:rFonts w:ascii="Times New Roman" w:hAnsi="Times New Roman"/>
          <w:sz w:val="24"/>
          <w:szCs w:val="24"/>
        </w:rPr>
      </w:pPr>
      <w:r w:rsidRPr="002948B1">
        <w:rPr>
          <w:rFonts w:ascii="Times New Roman" w:hAnsi="Times New Roman"/>
          <w:sz w:val="24"/>
          <w:szCs w:val="24"/>
        </w:rPr>
        <w:t xml:space="preserve">Več kot očitno nam dosedanja praksa kaže, da varstvo predstavnikov delavcev ni urejeno na ustrezen način. Delodajalec je tisti, ki v celoti presoja ali je predstavnik delavcev kršil zakone in kolektivne pogodbe, ali pa do kršitev ni prišlo. Delodajalec popolnoma samostojno presoja, kaj se šteje v okvirje delovanja sveta delavcev ali sindikata, katero ravnanje pa te okvirje presega in mogoče pomeni kršitev. </w:t>
      </w:r>
    </w:p>
    <w:p w:rsidR="00A82FD8" w:rsidRPr="002948B1" w:rsidRDefault="00A82FD8" w:rsidP="006D1259">
      <w:pPr>
        <w:pStyle w:val="Brezrazmikov"/>
        <w:jc w:val="both"/>
        <w:rPr>
          <w:rFonts w:ascii="Times New Roman" w:hAnsi="Times New Roman"/>
          <w:sz w:val="24"/>
          <w:szCs w:val="24"/>
        </w:rPr>
      </w:pPr>
    </w:p>
    <w:p w:rsidR="00A82FD8" w:rsidRPr="002948B1" w:rsidRDefault="00A82FD8" w:rsidP="006D1259">
      <w:pPr>
        <w:pStyle w:val="Brezrazmikov"/>
        <w:jc w:val="both"/>
        <w:rPr>
          <w:rFonts w:ascii="Times New Roman" w:hAnsi="Times New Roman"/>
          <w:sz w:val="24"/>
          <w:szCs w:val="24"/>
        </w:rPr>
      </w:pPr>
      <w:r w:rsidRPr="002948B1">
        <w:rPr>
          <w:rFonts w:ascii="Times New Roman" w:hAnsi="Times New Roman"/>
          <w:sz w:val="24"/>
          <w:szCs w:val="24"/>
        </w:rPr>
        <w:t xml:space="preserve">V postopku odpovedi pogodbe o zaposlitvi ima seveda delavec možnost podati svoj zagovor in povedati svojo plat zgodbe, pa vendar je odločitev o nadaljevanju postopka in izdaji odpovedi še vedno v rokah delodajalca. </w:t>
      </w:r>
    </w:p>
    <w:p w:rsidR="00A82FD8" w:rsidRPr="002948B1" w:rsidRDefault="00A82FD8" w:rsidP="006D1259">
      <w:pPr>
        <w:pStyle w:val="Brezrazmikov"/>
        <w:jc w:val="both"/>
        <w:rPr>
          <w:rFonts w:ascii="Times New Roman" w:hAnsi="Times New Roman"/>
          <w:sz w:val="24"/>
          <w:szCs w:val="24"/>
        </w:rPr>
      </w:pPr>
    </w:p>
    <w:p w:rsidR="00A82FD8" w:rsidRPr="002948B1" w:rsidRDefault="00A82FD8" w:rsidP="006D1259">
      <w:pPr>
        <w:pStyle w:val="Brezrazmikov"/>
        <w:jc w:val="both"/>
        <w:rPr>
          <w:rFonts w:ascii="Times New Roman" w:hAnsi="Times New Roman"/>
          <w:sz w:val="24"/>
          <w:szCs w:val="24"/>
        </w:rPr>
      </w:pPr>
      <w:r w:rsidRPr="002948B1">
        <w:rPr>
          <w:rFonts w:ascii="Times New Roman" w:hAnsi="Times New Roman"/>
          <w:sz w:val="24"/>
          <w:szCs w:val="24"/>
        </w:rPr>
        <w:t xml:space="preserve">V vseh primerih odpoved pogodbe o zaposlitvi je delavski predstavnik lahko uveljavljal presojo zakonitosti odpovedi pogodbe o zaposlitvi </w:t>
      </w:r>
      <w:r w:rsidRPr="0072218D">
        <w:rPr>
          <w:rFonts w:ascii="Times New Roman" w:hAnsi="Times New Roman"/>
          <w:b/>
          <w:sz w:val="24"/>
          <w:szCs w:val="24"/>
        </w:rPr>
        <w:t>le v sodnem postopku</w:t>
      </w:r>
      <w:r w:rsidRPr="002948B1">
        <w:rPr>
          <w:rFonts w:ascii="Times New Roman" w:hAnsi="Times New Roman"/>
          <w:sz w:val="24"/>
          <w:szCs w:val="24"/>
        </w:rPr>
        <w:t xml:space="preserve">. Problem slovenskega sodstva pa je še vedno dolgotrajnost postopkov. Kljub temu, da so postopki zaradi odpovedi pogodbe o zaposlitvi prednostni postopki na sodišču, delavci do pravnomočne odločitve čakajo več kot eno leto, tudi dve in tri leta, kar je z vidika pravne varnosti nesprejemljivo. V vsem tem obdobju, do pravnomočne sodne odločitve, pa je vse breme čakanja na delavcu. Delavski predstavnik je zaključil z delovnim razmerjem in pogosto ni imel več vstopa v prostore delodajalca, svet delavcev ali sindikat pa je počasi izgubljal svojo moč. </w:t>
      </w:r>
    </w:p>
    <w:p w:rsidR="00A82FD8" w:rsidRPr="002948B1" w:rsidRDefault="00A82FD8" w:rsidP="006D1259">
      <w:pPr>
        <w:pStyle w:val="Brezrazmikov"/>
        <w:jc w:val="both"/>
        <w:rPr>
          <w:rFonts w:ascii="Times New Roman" w:hAnsi="Times New Roman"/>
          <w:sz w:val="24"/>
          <w:szCs w:val="24"/>
        </w:rPr>
      </w:pPr>
    </w:p>
    <w:p w:rsidR="00A82FD8" w:rsidRPr="002948B1" w:rsidRDefault="00A82FD8" w:rsidP="006D1259">
      <w:pPr>
        <w:pStyle w:val="Brezrazmikov"/>
        <w:jc w:val="both"/>
        <w:rPr>
          <w:rFonts w:ascii="Times New Roman" w:hAnsi="Times New Roman"/>
          <w:sz w:val="24"/>
          <w:szCs w:val="24"/>
        </w:rPr>
      </w:pPr>
      <w:r w:rsidRPr="002948B1">
        <w:rPr>
          <w:rFonts w:ascii="Times New Roman" w:hAnsi="Times New Roman"/>
          <w:sz w:val="24"/>
          <w:szCs w:val="24"/>
        </w:rPr>
        <w:t xml:space="preserve">V postopku sprejemanja ZDR-1 so bili vsi problemi neučinkovitega pravnega varstva predstavnikov delavcev predstavljeni tako delodajalski, kot tudi vladni strani. </w:t>
      </w:r>
    </w:p>
    <w:p w:rsidR="00A82FD8" w:rsidRPr="002948B1" w:rsidRDefault="00A82FD8" w:rsidP="006D1259">
      <w:pPr>
        <w:pStyle w:val="Brezrazmikov"/>
        <w:jc w:val="both"/>
        <w:rPr>
          <w:rFonts w:ascii="Times New Roman" w:hAnsi="Times New Roman"/>
          <w:sz w:val="24"/>
          <w:szCs w:val="24"/>
        </w:rPr>
      </w:pPr>
    </w:p>
    <w:p w:rsidR="00A82FD8" w:rsidRPr="002948B1" w:rsidRDefault="00A82FD8" w:rsidP="006D1259">
      <w:pPr>
        <w:pStyle w:val="Brezrazmikov"/>
        <w:jc w:val="both"/>
        <w:rPr>
          <w:rFonts w:ascii="Times New Roman" w:hAnsi="Times New Roman"/>
          <w:sz w:val="24"/>
          <w:szCs w:val="24"/>
        </w:rPr>
      </w:pPr>
      <w:r w:rsidRPr="0072218D">
        <w:rPr>
          <w:rFonts w:ascii="Times New Roman" w:hAnsi="Times New Roman"/>
          <w:b/>
          <w:sz w:val="24"/>
          <w:szCs w:val="24"/>
        </w:rPr>
        <w:t>Delodajalski predstavniki</w:t>
      </w:r>
      <w:r w:rsidRPr="002948B1">
        <w:rPr>
          <w:rFonts w:ascii="Times New Roman" w:hAnsi="Times New Roman"/>
          <w:sz w:val="24"/>
          <w:szCs w:val="24"/>
        </w:rPr>
        <w:t xml:space="preserve"> so bili seveda mnenja, da je varstvo delavskih predstavnikov urejeno povsem v skladu z mednarodno konvencijo. Sindikat ali svet delavcev pa lahko kadarkoli v primeru odpovedi pogodbe o zaposlitvi delavskemu predstavniku na to mesto izvolita drugega predstavnika. </w:t>
      </w:r>
    </w:p>
    <w:p w:rsidR="00A82FD8" w:rsidRPr="002948B1" w:rsidRDefault="00A82FD8" w:rsidP="006D1259">
      <w:pPr>
        <w:pStyle w:val="Brezrazmikov"/>
        <w:jc w:val="both"/>
        <w:rPr>
          <w:rFonts w:ascii="Times New Roman" w:hAnsi="Times New Roman"/>
          <w:sz w:val="24"/>
          <w:szCs w:val="24"/>
        </w:rPr>
      </w:pPr>
    </w:p>
    <w:p w:rsidR="00A82FD8" w:rsidRPr="002948B1" w:rsidRDefault="00A82FD8" w:rsidP="006D1259">
      <w:pPr>
        <w:pStyle w:val="Brezrazmikov"/>
        <w:jc w:val="both"/>
        <w:rPr>
          <w:rFonts w:ascii="Times New Roman" w:hAnsi="Times New Roman"/>
          <w:sz w:val="24"/>
          <w:szCs w:val="24"/>
        </w:rPr>
      </w:pPr>
      <w:r w:rsidRPr="002948B1">
        <w:rPr>
          <w:rFonts w:ascii="Times New Roman" w:hAnsi="Times New Roman"/>
          <w:sz w:val="24"/>
          <w:szCs w:val="24"/>
        </w:rPr>
        <w:t xml:space="preserve">Na prvi pogled bi se lahko s tem stališčem strinjali, še posebej, če bi krivdno odpoved pogodbe o zaposlitvi dejansko dobili tisti predstavniki delavcev, ki bi resnično kršili svoje obveznosti iz delovnega razmerja. Vendar pa v praksi slovenskih podjetij, kot smo že večkrat omenjali, temu ni tako. </w:t>
      </w:r>
    </w:p>
    <w:p w:rsidR="00A82FD8" w:rsidRPr="002948B1" w:rsidRDefault="00A82FD8" w:rsidP="006D1259">
      <w:pPr>
        <w:pStyle w:val="Brezrazmikov"/>
        <w:jc w:val="both"/>
        <w:rPr>
          <w:rFonts w:ascii="Times New Roman" w:hAnsi="Times New Roman"/>
          <w:sz w:val="24"/>
          <w:szCs w:val="24"/>
        </w:rPr>
      </w:pPr>
    </w:p>
    <w:p w:rsidR="00A82FD8" w:rsidRPr="002948B1" w:rsidRDefault="00A82FD8" w:rsidP="006D1259">
      <w:pPr>
        <w:pStyle w:val="Brezrazmikov"/>
        <w:jc w:val="both"/>
        <w:rPr>
          <w:rFonts w:ascii="Times New Roman" w:hAnsi="Times New Roman"/>
          <w:sz w:val="24"/>
          <w:szCs w:val="24"/>
        </w:rPr>
      </w:pPr>
      <w:r w:rsidRPr="002948B1">
        <w:rPr>
          <w:rFonts w:ascii="Times New Roman" w:hAnsi="Times New Roman"/>
          <w:sz w:val="24"/>
          <w:szCs w:val="24"/>
        </w:rPr>
        <w:t xml:space="preserve">Potrebno bi bilo ustvariti </w:t>
      </w:r>
      <w:r w:rsidRPr="0072218D">
        <w:rPr>
          <w:rFonts w:ascii="Times New Roman" w:hAnsi="Times New Roman"/>
          <w:b/>
          <w:sz w:val="24"/>
          <w:szCs w:val="24"/>
        </w:rPr>
        <w:t>sistem kontrole delodajalčeve odločitve v čim krajšem času</w:t>
      </w:r>
      <w:r w:rsidRPr="002948B1">
        <w:rPr>
          <w:rFonts w:ascii="Times New Roman" w:hAnsi="Times New Roman"/>
          <w:sz w:val="24"/>
          <w:szCs w:val="24"/>
        </w:rPr>
        <w:t xml:space="preserve">, po možnosti še v trajanju delovnega razmerja in sicer tako, da bi bilo v primeru nezakonitosti odpovedi pogodbe o zaposlitvi narejene čim manj škode za delavsko predstavništvo. </w:t>
      </w:r>
    </w:p>
    <w:p w:rsidR="00A82FD8" w:rsidRPr="002948B1" w:rsidRDefault="00A82FD8" w:rsidP="006D1259">
      <w:pPr>
        <w:pStyle w:val="Brezrazmikov"/>
        <w:jc w:val="both"/>
        <w:rPr>
          <w:rFonts w:ascii="Times New Roman" w:hAnsi="Times New Roman"/>
          <w:sz w:val="24"/>
          <w:szCs w:val="24"/>
        </w:rPr>
      </w:pPr>
    </w:p>
    <w:p w:rsidR="00A82FD8" w:rsidRPr="002948B1" w:rsidRDefault="00A82FD8" w:rsidP="006D1259">
      <w:pPr>
        <w:pStyle w:val="Brezrazmikov"/>
        <w:jc w:val="both"/>
        <w:rPr>
          <w:rFonts w:ascii="Times New Roman" w:hAnsi="Times New Roman"/>
          <w:sz w:val="24"/>
          <w:szCs w:val="24"/>
        </w:rPr>
      </w:pPr>
      <w:r w:rsidRPr="002948B1">
        <w:rPr>
          <w:rFonts w:ascii="Times New Roman" w:hAnsi="Times New Roman"/>
          <w:sz w:val="24"/>
          <w:szCs w:val="24"/>
        </w:rPr>
        <w:t xml:space="preserve">Končna odločitev je v vsakem primeru prepuščena sodišču, vendar kot že rečeno je v Sloveniji največji problem prepočasnega odločanja sodišč. Osebno sem prepričana, da bi morala sodišča v vseh postopkih prenehanja delovnega razmerja, ne zgolj za delavske predstavnike, pravnomočne odločitve sprejeti najkasneje v treh mesecih po prenehanju delovnega razmerja. Še najbolje bi bilo, če bi bila dokončna odločitev sodišča sprejeta že v času odpovednega roka delavca. Tako bi bila škoda za vse vpletene minimalna. </w:t>
      </w:r>
    </w:p>
    <w:p w:rsidR="00A82FD8" w:rsidRPr="002948B1" w:rsidRDefault="00A82FD8" w:rsidP="006D1259">
      <w:pPr>
        <w:pStyle w:val="Brezrazmikov"/>
        <w:jc w:val="both"/>
        <w:rPr>
          <w:rFonts w:ascii="Times New Roman" w:hAnsi="Times New Roman"/>
          <w:sz w:val="24"/>
          <w:szCs w:val="24"/>
        </w:rPr>
      </w:pPr>
    </w:p>
    <w:p w:rsidR="00A82FD8" w:rsidRPr="002948B1" w:rsidRDefault="00A82FD8" w:rsidP="006D1259">
      <w:pPr>
        <w:pStyle w:val="Brezrazmikov"/>
        <w:jc w:val="both"/>
        <w:rPr>
          <w:rFonts w:ascii="Times New Roman" w:hAnsi="Times New Roman"/>
          <w:sz w:val="24"/>
          <w:szCs w:val="24"/>
        </w:rPr>
      </w:pPr>
      <w:r w:rsidRPr="002948B1">
        <w:rPr>
          <w:rFonts w:ascii="Times New Roman" w:hAnsi="Times New Roman"/>
          <w:sz w:val="24"/>
          <w:szCs w:val="24"/>
        </w:rPr>
        <w:t>Ker pa hitrejše odločanje sodišč v tem trenutku ni najbolj realna možnost, je bil v novo delovno pravno zakonodajo vgrajen sistem zadržanja učinkovanja odpovedi pogodbe o zaposlitvi za predstavnike delavcev.</w:t>
      </w:r>
    </w:p>
    <w:p w:rsidR="00A82FD8" w:rsidRPr="002948B1" w:rsidRDefault="00A82FD8" w:rsidP="006D1259">
      <w:pPr>
        <w:pStyle w:val="Brezrazmikov"/>
        <w:jc w:val="both"/>
        <w:rPr>
          <w:rFonts w:ascii="Times New Roman" w:hAnsi="Times New Roman"/>
          <w:sz w:val="24"/>
          <w:szCs w:val="24"/>
        </w:rPr>
      </w:pPr>
      <w:r w:rsidRPr="002948B1">
        <w:rPr>
          <w:rFonts w:ascii="Times New Roman" w:hAnsi="Times New Roman"/>
          <w:sz w:val="24"/>
          <w:szCs w:val="24"/>
        </w:rPr>
        <w:t xml:space="preserve"> </w:t>
      </w:r>
    </w:p>
    <w:p w:rsidR="00A82FD8" w:rsidRPr="002948B1" w:rsidRDefault="00A82FD8" w:rsidP="00AA455E">
      <w:pPr>
        <w:pStyle w:val="Brezrazmikov"/>
        <w:jc w:val="both"/>
        <w:rPr>
          <w:rFonts w:ascii="Times New Roman" w:hAnsi="Times New Roman"/>
          <w:b/>
          <w:sz w:val="24"/>
          <w:szCs w:val="24"/>
        </w:rPr>
      </w:pPr>
      <w:r w:rsidRPr="002948B1">
        <w:rPr>
          <w:rFonts w:ascii="Times New Roman" w:hAnsi="Times New Roman"/>
          <w:b/>
          <w:sz w:val="24"/>
          <w:szCs w:val="24"/>
        </w:rPr>
        <w:t xml:space="preserve">Institut zadržanja učinkovanja odpovedi </w:t>
      </w:r>
    </w:p>
    <w:p w:rsidR="00A82FD8" w:rsidRPr="002948B1" w:rsidRDefault="00A82FD8" w:rsidP="00AA455E">
      <w:pPr>
        <w:pStyle w:val="Brezrazmikov"/>
        <w:jc w:val="both"/>
        <w:rPr>
          <w:rFonts w:ascii="Times New Roman" w:hAnsi="Times New Roman"/>
          <w:sz w:val="24"/>
          <w:szCs w:val="24"/>
        </w:rPr>
      </w:pPr>
    </w:p>
    <w:p w:rsidR="00A82FD8" w:rsidRPr="002948B1" w:rsidRDefault="00A82FD8" w:rsidP="00AA455E">
      <w:pPr>
        <w:pStyle w:val="Brezrazmikov"/>
        <w:jc w:val="both"/>
        <w:rPr>
          <w:rFonts w:ascii="Times New Roman" w:hAnsi="Times New Roman"/>
          <w:sz w:val="24"/>
          <w:szCs w:val="24"/>
        </w:rPr>
      </w:pPr>
      <w:r w:rsidRPr="002948B1">
        <w:rPr>
          <w:rFonts w:ascii="Times New Roman" w:hAnsi="Times New Roman"/>
          <w:sz w:val="24"/>
          <w:szCs w:val="24"/>
        </w:rPr>
        <w:t xml:space="preserve">V vseh postopkih odpovedi pogodbe o zaposlitvi ima delavski predstavnik možnost in pravico, da se obrne na sindikat, svet delavcev ali na tiste delavce, ki so ga izvolili na njegovo funkcijo (predstavniki delavcev v nadzornem svetu ali predstavniku delavcev v svetu zavoda), da podajo mnenje v zvezi njegovo odpovedjo. </w:t>
      </w:r>
    </w:p>
    <w:p w:rsidR="00A82FD8" w:rsidRPr="002948B1" w:rsidRDefault="00A82FD8" w:rsidP="00810DA9">
      <w:pPr>
        <w:pStyle w:val="Brezrazmikov"/>
        <w:jc w:val="both"/>
        <w:rPr>
          <w:rFonts w:ascii="Times New Roman" w:hAnsi="Times New Roman"/>
          <w:sz w:val="24"/>
          <w:szCs w:val="24"/>
        </w:rPr>
      </w:pPr>
    </w:p>
    <w:p w:rsidR="00A82FD8" w:rsidRPr="002948B1" w:rsidRDefault="00A82FD8" w:rsidP="00810DA9">
      <w:pPr>
        <w:pStyle w:val="Brezrazmikov"/>
        <w:jc w:val="both"/>
        <w:rPr>
          <w:rFonts w:ascii="Times New Roman" w:hAnsi="Times New Roman"/>
          <w:sz w:val="24"/>
          <w:szCs w:val="24"/>
        </w:rPr>
      </w:pPr>
      <w:r w:rsidRPr="002948B1">
        <w:rPr>
          <w:rFonts w:ascii="Times New Roman" w:hAnsi="Times New Roman"/>
          <w:sz w:val="24"/>
          <w:szCs w:val="24"/>
        </w:rPr>
        <w:t xml:space="preserve">Sindikat ali svet delavcev oziroma delavski zaupnik lahko poda svoje mnenje v roku šestih dni. Če svojega mnenja v tem roku ne poda, se šteje, da odpovedi ne nasprotuje. </w:t>
      </w:r>
      <w:r w:rsidRPr="002948B1">
        <w:rPr>
          <w:rFonts w:ascii="Times New Roman" w:hAnsi="Times New Roman"/>
          <w:b/>
          <w:sz w:val="24"/>
          <w:szCs w:val="24"/>
        </w:rPr>
        <w:t>Negativno mnenje</w:t>
      </w:r>
      <w:r w:rsidRPr="002948B1">
        <w:rPr>
          <w:rFonts w:ascii="Times New Roman" w:hAnsi="Times New Roman"/>
          <w:sz w:val="24"/>
          <w:szCs w:val="24"/>
        </w:rPr>
        <w:t xml:space="preserve"> </w:t>
      </w:r>
      <w:r w:rsidRPr="002948B1">
        <w:rPr>
          <w:rFonts w:ascii="Times New Roman" w:hAnsi="Times New Roman"/>
          <w:b/>
          <w:sz w:val="24"/>
          <w:szCs w:val="24"/>
        </w:rPr>
        <w:t>poda, če meni, da za odpoved ni utemeljenih razlogov ali da postopek ni bil izveden skladno s tem zakonom.</w:t>
      </w:r>
      <w:r w:rsidRPr="002948B1">
        <w:rPr>
          <w:rFonts w:ascii="Times New Roman" w:hAnsi="Times New Roman"/>
          <w:sz w:val="24"/>
          <w:szCs w:val="24"/>
        </w:rPr>
        <w:t xml:space="preserve"> Svoje mnenje mora pisno obrazložiti.</w:t>
      </w:r>
    </w:p>
    <w:p w:rsidR="00A82FD8" w:rsidRPr="002948B1" w:rsidRDefault="00A82FD8" w:rsidP="00810DA9">
      <w:pPr>
        <w:pStyle w:val="Brezrazmikov"/>
        <w:jc w:val="both"/>
        <w:rPr>
          <w:rFonts w:ascii="Times New Roman" w:hAnsi="Times New Roman"/>
          <w:sz w:val="24"/>
          <w:szCs w:val="24"/>
        </w:rPr>
      </w:pPr>
    </w:p>
    <w:p w:rsidR="00A82FD8" w:rsidRPr="002948B1" w:rsidRDefault="00A82FD8" w:rsidP="002222B1">
      <w:pPr>
        <w:pStyle w:val="Brezrazmikov"/>
        <w:jc w:val="both"/>
        <w:rPr>
          <w:rFonts w:ascii="Times New Roman" w:hAnsi="Times New Roman"/>
          <w:b/>
          <w:sz w:val="24"/>
          <w:szCs w:val="24"/>
        </w:rPr>
      </w:pPr>
      <w:r w:rsidRPr="002843E0">
        <w:rPr>
          <w:rFonts w:ascii="Times New Roman" w:hAnsi="Times New Roman"/>
          <w:sz w:val="24"/>
          <w:szCs w:val="24"/>
        </w:rPr>
        <w:t xml:space="preserve">Če </w:t>
      </w:r>
      <w:r w:rsidRPr="002948B1">
        <w:rPr>
          <w:rFonts w:ascii="Times New Roman" w:hAnsi="Times New Roman"/>
          <w:sz w:val="24"/>
          <w:szCs w:val="24"/>
        </w:rPr>
        <w:t xml:space="preserve">sindikat, svet delavcev ali delavci, ki so izvolili predstavnika delavcev, podajo </w:t>
      </w:r>
      <w:r w:rsidRPr="002948B1">
        <w:rPr>
          <w:rFonts w:ascii="Times New Roman" w:hAnsi="Times New Roman"/>
          <w:b/>
          <w:sz w:val="24"/>
          <w:szCs w:val="24"/>
        </w:rPr>
        <w:t>negativno mnenje</w:t>
      </w:r>
      <w:r w:rsidRPr="002948B1">
        <w:rPr>
          <w:rFonts w:ascii="Times New Roman" w:hAnsi="Times New Roman"/>
          <w:sz w:val="24"/>
          <w:szCs w:val="24"/>
        </w:rPr>
        <w:t xml:space="preserve"> v zvezi z redno odpovedjo iz razloga nesposobnosti ali iz krivdnega razloga ali z izredno odpovedjo pogodbe o zaposlitvi, </w:t>
      </w:r>
      <w:r w:rsidRPr="002948B1">
        <w:rPr>
          <w:rFonts w:ascii="Times New Roman" w:hAnsi="Times New Roman"/>
          <w:b/>
          <w:sz w:val="24"/>
          <w:szCs w:val="24"/>
        </w:rPr>
        <w:t>lahko predstavnik delavcev</w:t>
      </w:r>
      <w:r w:rsidRPr="002948B1">
        <w:rPr>
          <w:rFonts w:ascii="Times New Roman" w:hAnsi="Times New Roman"/>
          <w:sz w:val="24"/>
          <w:szCs w:val="24"/>
        </w:rPr>
        <w:t xml:space="preserve"> pri delodajalcu </w:t>
      </w:r>
      <w:r w:rsidRPr="002948B1">
        <w:rPr>
          <w:rFonts w:ascii="Times New Roman" w:hAnsi="Times New Roman"/>
          <w:b/>
          <w:sz w:val="24"/>
          <w:szCs w:val="24"/>
        </w:rPr>
        <w:t>zahteva zadržanje učinkovanja prenehanja pogodbe o zaposlitvi zaradi odpovedi</w:t>
      </w:r>
      <w:r w:rsidRPr="002948B1">
        <w:rPr>
          <w:rFonts w:ascii="Times New Roman" w:hAnsi="Times New Roman"/>
          <w:sz w:val="24"/>
          <w:szCs w:val="24"/>
        </w:rPr>
        <w:t xml:space="preserve">. </w:t>
      </w:r>
      <w:r w:rsidRPr="002948B1">
        <w:rPr>
          <w:rFonts w:ascii="Times New Roman" w:hAnsi="Times New Roman"/>
          <w:b/>
          <w:sz w:val="24"/>
          <w:szCs w:val="24"/>
        </w:rPr>
        <w:t xml:space="preserve">V tem primeru prenehanje pogodbe o zaposlitvi ne učinkuje 30 dni od vročitve odpovedi oziroma do poteka roka za </w:t>
      </w:r>
      <w:proofErr w:type="spellStart"/>
      <w:r w:rsidRPr="002948B1">
        <w:rPr>
          <w:rFonts w:ascii="Times New Roman" w:hAnsi="Times New Roman"/>
          <w:b/>
          <w:sz w:val="24"/>
          <w:szCs w:val="24"/>
        </w:rPr>
        <w:t>mediacijo</w:t>
      </w:r>
      <w:proofErr w:type="spellEnd"/>
      <w:r w:rsidRPr="002948B1">
        <w:rPr>
          <w:rFonts w:ascii="Times New Roman" w:hAnsi="Times New Roman"/>
          <w:b/>
          <w:sz w:val="24"/>
          <w:szCs w:val="24"/>
        </w:rPr>
        <w:t xml:space="preserve"> ali arbitražo oziroma sodno varstvo. </w:t>
      </w:r>
    </w:p>
    <w:p w:rsidR="00A82FD8" w:rsidRPr="002948B1" w:rsidRDefault="00A82FD8" w:rsidP="002222B1">
      <w:pPr>
        <w:pStyle w:val="Brezrazmikov"/>
        <w:jc w:val="both"/>
        <w:rPr>
          <w:rFonts w:ascii="Times New Roman" w:hAnsi="Times New Roman"/>
          <w:b/>
          <w:sz w:val="24"/>
          <w:szCs w:val="24"/>
        </w:rPr>
      </w:pPr>
    </w:p>
    <w:p w:rsidR="00A82FD8" w:rsidRPr="002948B1" w:rsidRDefault="00A82FD8" w:rsidP="002222B1">
      <w:pPr>
        <w:pStyle w:val="Brezrazmikov"/>
        <w:jc w:val="both"/>
        <w:rPr>
          <w:rFonts w:ascii="Times New Roman" w:hAnsi="Times New Roman"/>
          <w:sz w:val="24"/>
          <w:szCs w:val="24"/>
        </w:rPr>
      </w:pPr>
      <w:r w:rsidRPr="002948B1">
        <w:rPr>
          <w:rFonts w:ascii="Times New Roman" w:hAnsi="Times New Roman"/>
          <w:sz w:val="24"/>
          <w:szCs w:val="24"/>
        </w:rPr>
        <w:t xml:space="preserve">Pogoj za uveljavitev pravice do zadržanja učinkovanja prenehanja pogodbe o zaposlitvi je negativno mnenje, ki ga poda ustrezno delavsko predstavništvo. Mnenje v postopku odpovedi ima tako po novem pomembno vlogo ravno v postopkih odpovedi pogodbe v primeru kršitev obveznosti iz delovnega razmerja. </w:t>
      </w:r>
    </w:p>
    <w:p w:rsidR="00A82FD8" w:rsidRPr="002948B1" w:rsidRDefault="00A82FD8" w:rsidP="002222B1">
      <w:pPr>
        <w:pStyle w:val="Brezrazmikov"/>
        <w:jc w:val="both"/>
        <w:rPr>
          <w:rFonts w:ascii="Times New Roman" w:hAnsi="Times New Roman"/>
          <w:sz w:val="24"/>
          <w:szCs w:val="24"/>
        </w:rPr>
      </w:pPr>
    </w:p>
    <w:p w:rsidR="00A82FD8" w:rsidRPr="002948B1" w:rsidRDefault="00A82FD8" w:rsidP="002222B1">
      <w:pPr>
        <w:pStyle w:val="Brezrazmikov"/>
        <w:jc w:val="both"/>
        <w:rPr>
          <w:rFonts w:ascii="Times New Roman" w:hAnsi="Times New Roman"/>
          <w:b/>
          <w:sz w:val="24"/>
          <w:szCs w:val="24"/>
        </w:rPr>
      </w:pPr>
      <w:r w:rsidRPr="002948B1">
        <w:rPr>
          <w:rFonts w:ascii="Times New Roman" w:hAnsi="Times New Roman"/>
          <w:b/>
          <w:sz w:val="24"/>
          <w:szCs w:val="24"/>
        </w:rPr>
        <w:t>Če se predstavnik delavcev in delodajalec sporazumeta o reševanju spora pred arbitražo, se zadržanje učinkovanja prenehanja pogodbe o zaposlitvi zaradi odpovedi podaljša do izvršljive arbitražne odločitve.</w:t>
      </w:r>
    </w:p>
    <w:p w:rsidR="00A82FD8" w:rsidRPr="002948B1" w:rsidRDefault="00A82FD8" w:rsidP="002222B1">
      <w:pPr>
        <w:pStyle w:val="Brezrazmikov"/>
        <w:jc w:val="both"/>
        <w:rPr>
          <w:rFonts w:ascii="Times New Roman" w:hAnsi="Times New Roman"/>
          <w:sz w:val="24"/>
          <w:szCs w:val="24"/>
        </w:rPr>
      </w:pPr>
    </w:p>
    <w:p w:rsidR="00A82FD8" w:rsidRPr="002948B1" w:rsidRDefault="00A82FD8" w:rsidP="002222B1">
      <w:pPr>
        <w:pStyle w:val="Brezrazmikov"/>
        <w:jc w:val="both"/>
        <w:rPr>
          <w:rFonts w:ascii="Times New Roman" w:hAnsi="Times New Roman"/>
          <w:sz w:val="24"/>
          <w:szCs w:val="24"/>
        </w:rPr>
      </w:pPr>
      <w:r w:rsidRPr="002948B1">
        <w:rPr>
          <w:rFonts w:ascii="Times New Roman" w:hAnsi="Times New Roman"/>
          <w:sz w:val="24"/>
          <w:szCs w:val="24"/>
        </w:rPr>
        <w:t xml:space="preserve">Če predstavnik delavcev v sodnem postopku uveljavlja nezakonitost odpovedi pogodbe o zaposlitvi in najkasneje ob vložitvi tožbe predlaga sodišču </w:t>
      </w:r>
      <w:r w:rsidRPr="002948B1">
        <w:rPr>
          <w:rFonts w:ascii="Times New Roman" w:hAnsi="Times New Roman"/>
          <w:b/>
          <w:sz w:val="24"/>
          <w:szCs w:val="24"/>
        </w:rPr>
        <w:t>izdajo začasne odredbe, se zadržanje učinkovanja prenehanja pogodbe o zaposlitvi zaradi odpovedi podaljša do odločitve sodišča o predlogu za izdajo začasne odredbe.</w:t>
      </w:r>
    </w:p>
    <w:p w:rsidR="00A82FD8" w:rsidRPr="002948B1" w:rsidRDefault="00A82FD8" w:rsidP="002222B1">
      <w:pPr>
        <w:pStyle w:val="Brezrazmikov"/>
        <w:jc w:val="both"/>
        <w:rPr>
          <w:rFonts w:ascii="Times New Roman" w:hAnsi="Times New Roman"/>
          <w:sz w:val="24"/>
          <w:szCs w:val="24"/>
        </w:rPr>
      </w:pPr>
    </w:p>
    <w:p w:rsidR="00A82FD8" w:rsidRPr="002948B1" w:rsidRDefault="00A82FD8" w:rsidP="002222B1">
      <w:pPr>
        <w:pStyle w:val="Brezrazmikov"/>
        <w:jc w:val="both"/>
        <w:rPr>
          <w:rFonts w:ascii="Times New Roman" w:hAnsi="Times New Roman"/>
          <w:sz w:val="24"/>
          <w:szCs w:val="24"/>
        </w:rPr>
      </w:pPr>
      <w:r w:rsidRPr="002948B1">
        <w:rPr>
          <w:rFonts w:ascii="Times New Roman" w:hAnsi="Times New Roman"/>
          <w:sz w:val="24"/>
          <w:szCs w:val="24"/>
        </w:rPr>
        <w:t xml:space="preserve">Delodajalec lahko v času zadržanja učinkovanja prenehanja pogodbe o zaposlitvi zaradi odpovedi do izvršljive arbitražne odločitve oziroma do odločitve sodišča o predlogu za izdajo začasne odredbe prepove predstavniku delavcev opravljati delo, ki ni povezano z opravljanjem funkcije predstavnika delavcev, vendar mu mora v tem času zagotavljati nadomestilo plače v višini polovice povprečne plače predstavnika delavcev v zadnjih treh mesecih pred odpovedjo. </w:t>
      </w:r>
    </w:p>
    <w:p w:rsidR="00A82FD8" w:rsidRPr="002948B1" w:rsidRDefault="00A82FD8" w:rsidP="002222B1">
      <w:pPr>
        <w:pStyle w:val="Brezrazmikov"/>
        <w:jc w:val="both"/>
        <w:rPr>
          <w:rFonts w:ascii="Times New Roman" w:hAnsi="Times New Roman"/>
          <w:sz w:val="24"/>
          <w:szCs w:val="24"/>
        </w:rPr>
      </w:pPr>
    </w:p>
    <w:p w:rsidR="00A82FD8" w:rsidRPr="002948B1" w:rsidRDefault="00A82FD8" w:rsidP="002222B1">
      <w:pPr>
        <w:pStyle w:val="Brezrazmikov"/>
        <w:jc w:val="both"/>
        <w:rPr>
          <w:rFonts w:ascii="Times New Roman" w:hAnsi="Times New Roman"/>
          <w:sz w:val="24"/>
          <w:szCs w:val="24"/>
        </w:rPr>
      </w:pPr>
      <w:r w:rsidRPr="002948B1">
        <w:rPr>
          <w:rFonts w:ascii="Times New Roman" w:hAnsi="Times New Roman"/>
          <w:sz w:val="24"/>
          <w:szCs w:val="24"/>
        </w:rPr>
        <w:t xml:space="preserve">Prepoved opravljanja dela se nanaša zgolj na tisti del delavčevih delovnih obveznosti, ki ne pomenijo opravljanje dela v sindikatu ali v svetu delavcev. Predstavnik delavcev tako ostane v delovnem razmerju in delodajalec mu je dolžan omogočiti nemoteno opravljanje njegovih  obveznosti iz naslova sindikalnega dela ali dela v svetu delavcev. </w:t>
      </w:r>
    </w:p>
    <w:p w:rsidR="00A82FD8" w:rsidRPr="002948B1" w:rsidRDefault="00A82FD8" w:rsidP="002222B1">
      <w:pPr>
        <w:pStyle w:val="Brezrazmikov"/>
        <w:jc w:val="both"/>
        <w:rPr>
          <w:rFonts w:ascii="Times New Roman" w:hAnsi="Times New Roman"/>
          <w:sz w:val="24"/>
          <w:szCs w:val="24"/>
        </w:rPr>
      </w:pPr>
    </w:p>
    <w:p w:rsidR="00A82FD8" w:rsidRPr="002948B1" w:rsidRDefault="00A82FD8" w:rsidP="002222B1">
      <w:pPr>
        <w:pStyle w:val="Brezrazmikov"/>
        <w:jc w:val="both"/>
        <w:rPr>
          <w:rFonts w:ascii="Times New Roman" w:hAnsi="Times New Roman"/>
          <w:sz w:val="24"/>
          <w:szCs w:val="24"/>
        </w:rPr>
      </w:pPr>
      <w:r w:rsidRPr="002948B1">
        <w:rPr>
          <w:rFonts w:ascii="Times New Roman" w:hAnsi="Times New Roman"/>
          <w:sz w:val="24"/>
          <w:szCs w:val="24"/>
        </w:rPr>
        <w:t xml:space="preserve">Tistim predstavnikom delavcev, ki svoje delo opravljajo profesionalno, jim delodajalec opravljanja dela sploh ne sme prepovedati. Ravno tako tem delavcem ne more izplačevati le nadomestila plače v višini polovice povprečne plače predstavnika delavcev v zadnjih treh mesecih pred odpovedjo. Nadomestilo plače je namreč vezano na tista dela iz pogodbe o zaposlitvi, ki jih delavski predstavnik zaradi kršitev obveznosti ne sme opravljati in hkrati ne pomenijo opravljanja dela, ki je povezano z njegovo funkcijo. </w:t>
      </w:r>
    </w:p>
    <w:p w:rsidR="00A82FD8" w:rsidRPr="002948B1" w:rsidRDefault="00A82FD8" w:rsidP="002222B1">
      <w:pPr>
        <w:pStyle w:val="Brezrazmikov"/>
        <w:jc w:val="both"/>
        <w:rPr>
          <w:rFonts w:ascii="Times New Roman" w:hAnsi="Times New Roman"/>
          <w:sz w:val="24"/>
          <w:szCs w:val="24"/>
        </w:rPr>
      </w:pPr>
    </w:p>
    <w:p w:rsidR="00A82FD8" w:rsidRPr="002948B1" w:rsidRDefault="00A82FD8" w:rsidP="00901328">
      <w:pPr>
        <w:pStyle w:val="Brezrazmikov"/>
        <w:jc w:val="both"/>
        <w:rPr>
          <w:rFonts w:ascii="Times New Roman" w:hAnsi="Times New Roman"/>
          <w:b/>
          <w:sz w:val="24"/>
          <w:szCs w:val="24"/>
        </w:rPr>
      </w:pPr>
      <w:r w:rsidRPr="002948B1">
        <w:rPr>
          <w:rFonts w:ascii="Times New Roman" w:hAnsi="Times New Roman"/>
          <w:b/>
          <w:sz w:val="24"/>
          <w:szCs w:val="24"/>
        </w:rPr>
        <w:t xml:space="preserve">Odpoved iz poslovnih razlogov </w:t>
      </w:r>
    </w:p>
    <w:p w:rsidR="00A82FD8" w:rsidRPr="002948B1" w:rsidRDefault="00A82FD8" w:rsidP="00901328">
      <w:pPr>
        <w:pStyle w:val="Brezrazmikov"/>
        <w:jc w:val="both"/>
        <w:rPr>
          <w:rFonts w:ascii="Times New Roman" w:hAnsi="Times New Roman"/>
          <w:sz w:val="24"/>
          <w:szCs w:val="24"/>
        </w:rPr>
      </w:pPr>
    </w:p>
    <w:p w:rsidR="00A82FD8" w:rsidRPr="00AB6BFA" w:rsidRDefault="00A82FD8" w:rsidP="00901328">
      <w:pPr>
        <w:pStyle w:val="Brezrazmikov"/>
        <w:jc w:val="both"/>
        <w:rPr>
          <w:rFonts w:ascii="Times New Roman" w:hAnsi="Times New Roman"/>
          <w:b/>
          <w:sz w:val="24"/>
          <w:szCs w:val="24"/>
        </w:rPr>
      </w:pPr>
      <w:r w:rsidRPr="002948B1">
        <w:rPr>
          <w:rFonts w:ascii="Times New Roman" w:hAnsi="Times New Roman"/>
          <w:sz w:val="24"/>
          <w:szCs w:val="24"/>
        </w:rPr>
        <w:t>Če sem do sedaj poskušala prikazati vse zap</w:t>
      </w:r>
      <w:r w:rsidR="00AB6BFA">
        <w:rPr>
          <w:rFonts w:ascii="Times New Roman" w:hAnsi="Times New Roman"/>
          <w:sz w:val="24"/>
          <w:szCs w:val="24"/>
        </w:rPr>
        <w:t>lete in težave, pa tudi rešitve</w:t>
      </w:r>
      <w:r w:rsidRPr="002948B1">
        <w:rPr>
          <w:rFonts w:ascii="Times New Roman" w:hAnsi="Times New Roman"/>
          <w:sz w:val="24"/>
          <w:szCs w:val="24"/>
        </w:rPr>
        <w:t xml:space="preserve"> v primeru odpovedi pogodbe o zaposlitvi iz krivdnega razloga, iz razloga nesposobnosti in v primeru izredne odpovedi predstavniku delavcev, pa je vendar vsaj par besed potrebno nameniti tudi </w:t>
      </w:r>
      <w:r w:rsidRPr="00AB6BFA">
        <w:rPr>
          <w:rFonts w:ascii="Times New Roman" w:hAnsi="Times New Roman"/>
          <w:b/>
          <w:sz w:val="24"/>
          <w:szCs w:val="24"/>
        </w:rPr>
        <w:t xml:space="preserve">varstvu v primeru odpovedi iz poslovnih razlogov. </w:t>
      </w:r>
    </w:p>
    <w:p w:rsidR="00A82FD8" w:rsidRPr="002948B1" w:rsidRDefault="00A82FD8" w:rsidP="00901328">
      <w:pPr>
        <w:pStyle w:val="Brezrazmikov"/>
        <w:jc w:val="both"/>
        <w:rPr>
          <w:rFonts w:ascii="Times New Roman" w:hAnsi="Times New Roman"/>
          <w:sz w:val="24"/>
          <w:szCs w:val="24"/>
        </w:rPr>
      </w:pPr>
    </w:p>
    <w:p w:rsidR="00A82FD8" w:rsidRPr="002948B1" w:rsidRDefault="00A82FD8" w:rsidP="00901328">
      <w:pPr>
        <w:pStyle w:val="Brezrazmikov"/>
        <w:jc w:val="both"/>
        <w:rPr>
          <w:rFonts w:ascii="Times New Roman" w:hAnsi="Times New Roman"/>
          <w:sz w:val="24"/>
          <w:szCs w:val="24"/>
        </w:rPr>
      </w:pPr>
      <w:r w:rsidRPr="002948B1">
        <w:rPr>
          <w:rFonts w:ascii="Times New Roman" w:hAnsi="Times New Roman"/>
          <w:sz w:val="24"/>
          <w:szCs w:val="24"/>
        </w:rPr>
        <w:t xml:space="preserve">V primeru odpovedi pogodbe o zaposlitvi iz poslovnih razlogov je bil delavski predstavnik že po do sedaj veljavni zakonodajo zaščiten v vseh primerih, razen v primeru odpovedi pogodbe </w:t>
      </w:r>
      <w:r w:rsidRPr="002948B1">
        <w:rPr>
          <w:rFonts w:ascii="Times New Roman" w:hAnsi="Times New Roman"/>
          <w:sz w:val="24"/>
          <w:szCs w:val="24"/>
        </w:rPr>
        <w:lastRenderedPageBreak/>
        <w:t xml:space="preserve">o zaposlitvi s ponudbo nove pogodbe o zaposlitvi za drugo ustrezno delo pri istem delodajalcu. V tem primeru se šteje, da vloga predstavnika delavcev ni okrnjena in da svoje naloge iz tega naslova lahko nemoteno opravlja še naprej. Odpoved pogodbe o zaposlitvi iz poslovnega razloga je </w:t>
      </w:r>
      <w:r w:rsidRPr="00AB6BFA">
        <w:rPr>
          <w:rFonts w:ascii="Times New Roman" w:hAnsi="Times New Roman"/>
          <w:b/>
          <w:sz w:val="24"/>
          <w:szCs w:val="24"/>
        </w:rPr>
        <w:t>možna zgolj in samo ob podaji soglasja k odpovedi</w:t>
      </w:r>
      <w:r w:rsidRPr="002948B1">
        <w:rPr>
          <w:rFonts w:ascii="Times New Roman" w:hAnsi="Times New Roman"/>
          <w:sz w:val="24"/>
          <w:szCs w:val="24"/>
        </w:rPr>
        <w:t xml:space="preserve">. </w:t>
      </w:r>
    </w:p>
    <w:p w:rsidR="00A82FD8" w:rsidRPr="002948B1" w:rsidRDefault="00A82FD8" w:rsidP="00901328">
      <w:pPr>
        <w:pStyle w:val="Brezrazmikov"/>
        <w:jc w:val="both"/>
        <w:rPr>
          <w:rFonts w:ascii="Times New Roman" w:hAnsi="Times New Roman"/>
          <w:sz w:val="24"/>
          <w:szCs w:val="24"/>
        </w:rPr>
      </w:pPr>
    </w:p>
    <w:p w:rsidR="00A82FD8" w:rsidRPr="002948B1" w:rsidRDefault="00A82FD8" w:rsidP="00901328">
      <w:pPr>
        <w:pStyle w:val="Brezrazmikov"/>
        <w:jc w:val="both"/>
        <w:rPr>
          <w:rFonts w:ascii="Times New Roman" w:hAnsi="Times New Roman"/>
          <w:sz w:val="24"/>
          <w:szCs w:val="24"/>
        </w:rPr>
      </w:pPr>
      <w:r w:rsidRPr="002948B1">
        <w:rPr>
          <w:rFonts w:ascii="Times New Roman" w:hAnsi="Times New Roman"/>
          <w:sz w:val="24"/>
          <w:szCs w:val="24"/>
        </w:rPr>
        <w:t xml:space="preserve">Enaka ureditev ostaja tudi po novi zakonodaji. </w:t>
      </w:r>
    </w:p>
    <w:p w:rsidR="00A82FD8" w:rsidRPr="002948B1" w:rsidRDefault="00A82FD8" w:rsidP="00901328">
      <w:pPr>
        <w:pStyle w:val="Brezrazmikov"/>
        <w:jc w:val="both"/>
        <w:rPr>
          <w:rFonts w:ascii="Times New Roman" w:hAnsi="Times New Roman"/>
          <w:sz w:val="24"/>
          <w:szCs w:val="24"/>
        </w:rPr>
      </w:pPr>
    </w:p>
    <w:p w:rsidR="00A82FD8" w:rsidRPr="002948B1" w:rsidRDefault="00A82FD8" w:rsidP="00CC7DCE">
      <w:pPr>
        <w:pStyle w:val="Brezrazmikov"/>
        <w:jc w:val="both"/>
        <w:rPr>
          <w:rFonts w:ascii="Times New Roman" w:hAnsi="Times New Roman"/>
          <w:sz w:val="24"/>
          <w:szCs w:val="24"/>
        </w:rPr>
      </w:pPr>
      <w:r w:rsidRPr="002948B1">
        <w:rPr>
          <w:rFonts w:ascii="Times New Roman" w:hAnsi="Times New Roman"/>
          <w:sz w:val="24"/>
          <w:szCs w:val="24"/>
        </w:rPr>
        <w:t xml:space="preserve">V kolikor bi delodajalec delavskemu predstavniku želel ponuditi sklenitev pogodbe o zaposlitvi pri drugem delodajalcu (na podlagi prej </w:t>
      </w:r>
      <w:proofErr w:type="spellStart"/>
      <w:r w:rsidRPr="002948B1">
        <w:rPr>
          <w:rFonts w:ascii="Times New Roman" w:hAnsi="Times New Roman"/>
          <w:sz w:val="24"/>
          <w:szCs w:val="24"/>
        </w:rPr>
        <w:t>90.a</w:t>
      </w:r>
      <w:proofErr w:type="spellEnd"/>
      <w:r w:rsidRPr="002948B1">
        <w:rPr>
          <w:rFonts w:ascii="Times New Roman" w:hAnsi="Times New Roman"/>
          <w:sz w:val="24"/>
          <w:szCs w:val="24"/>
        </w:rPr>
        <w:t xml:space="preserve"> člena, po novem pa 92. člena</w:t>
      </w:r>
      <w:r w:rsidR="00651904">
        <w:rPr>
          <w:rFonts w:ascii="Times New Roman" w:hAnsi="Times New Roman"/>
          <w:sz w:val="24"/>
          <w:szCs w:val="24"/>
        </w:rPr>
        <w:t xml:space="preserve"> ZDR-1</w:t>
      </w:r>
      <w:r w:rsidRPr="002948B1">
        <w:rPr>
          <w:rFonts w:ascii="Times New Roman" w:hAnsi="Times New Roman"/>
          <w:sz w:val="24"/>
          <w:szCs w:val="24"/>
        </w:rPr>
        <w:t xml:space="preserve">), bi </w:t>
      </w:r>
      <w:r w:rsidRPr="00651904">
        <w:rPr>
          <w:rFonts w:ascii="Times New Roman" w:hAnsi="Times New Roman"/>
          <w:b/>
          <w:sz w:val="24"/>
          <w:szCs w:val="24"/>
        </w:rPr>
        <w:t>pravno formalno šlo za klasično odpoved pogodbe o zaposlitvi iz poslovnih razlogov</w:t>
      </w:r>
      <w:r w:rsidRPr="002948B1">
        <w:rPr>
          <w:rFonts w:ascii="Times New Roman" w:hAnsi="Times New Roman"/>
          <w:sz w:val="24"/>
          <w:szCs w:val="24"/>
        </w:rPr>
        <w:t>, kar pomeni</w:t>
      </w:r>
      <w:r w:rsidR="00651904">
        <w:rPr>
          <w:rFonts w:ascii="Times New Roman" w:hAnsi="Times New Roman"/>
          <w:sz w:val="24"/>
          <w:szCs w:val="24"/>
        </w:rPr>
        <w:t>,</w:t>
      </w:r>
      <w:r w:rsidRPr="002948B1">
        <w:rPr>
          <w:rFonts w:ascii="Times New Roman" w:hAnsi="Times New Roman"/>
          <w:sz w:val="24"/>
          <w:szCs w:val="24"/>
        </w:rPr>
        <w:t xml:space="preserve"> da odpoved ni možna brez zavezujočega soglasja organa, ki je predstavnika delavcev imenoval ali izvolil. </w:t>
      </w:r>
    </w:p>
    <w:p w:rsidR="00A82FD8" w:rsidRPr="002948B1" w:rsidRDefault="00A82FD8" w:rsidP="00901328">
      <w:pPr>
        <w:pStyle w:val="Brezrazmikov"/>
        <w:jc w:val="both"/>
        <w:rPr>
          <w:rFonts w:ascii="Times New Roman" w:hAnsi="Times New Roman"/>
          <w:sz w:val="24"/>
          <w:szCs w:val="24"/>
        </w:rPr>
      </w:pPr>
    </w:p>
    <w:p w:rsidR="00A82FD8" w:rsidRPr="002948B1" w:rsidRDefault="00A82FD8" w:rsidP="00901328">
      <w:pPr>
        <w:pStyle w:val="Brezrazmikov"/>
        <w:jc w:val="both"/>
        <w:rPr>
          <w:rFonts w:ascii="Times New Roman" w:hAnsi="Times New Roman"/>
          <w:sz w:val="24"/>
          <w:szCs w:val="24"/>
        </w:rPr>
      </w:pPr>
      <w:r w:rsidRPr="002948B1">
        <w:rPr>
          <w:rFonts w:ascii="Times New Roman" w:hAnsi="Times New Roman"/>
          <w:sz w:val="24"/>
          <w:szCs w:val="24"/>
        </w:rPr>
        <w:t xml:space="preserve">V preteklosti je bilo večkrat opozorjeno tudi na nedoslednost pri pristojnosti organov, ki dajejo soglasje k odpovedi pogodbe. </w:t>
      </w:r>
    </w:p>
    <w:p w:rsidR="00A82FD8" w:rsidRPr="002948B1" w:rsidRDefault="00A82FD8" w:rsidP="00901328">
      <w:pPr>
        <w:pStyle w:val="Brezrazmikov"/>
        <w:jc w:val="both"/>
        <w:rPr>
          <w:rFonts w:ascii="Times New Roman" w:hAnsi="Times New Roman"/>
          <w:sz w:val="24"/>
          <w:szCs w:val="24"/>
        </w:rPr>
      </w:pPr>
    </w:p>
    <w:p w:rsidR="00A82FD8" w:rsidRPr="002948B1" w:rsidRDefault="00A82FD8" w:rsidP="00DB7390">
      <w:pPr>
        <w:pStyle w:val="Brezrazmikov"/>
        <w:jc w:val="both"/>
        <w:rPr>
          <w:rFonts w:ascii="Times New Roman" w:hAnsi="Times New Roman"/>
          <w:sz w:val="24"/>
          <w:szCs w:val="24"/>
        </w:rPr>
      </w:pPr>
      <w:r w:rsidRPr="002948B1">
        <w:rPr>
          <w:rFonts w:ascii="Times New Roman" w:hAnsi="Times New Roman"/>
          <w:sz w:val="24"/>
          <w:szCs w:val="24"/>
        </w:rPr>
        <w:t xml:space="preserve">Do sedaj je veljalo, da delodajalec ne sme odpovedati pogodbe o zaposlitvi članu sveta delavcev, delavskemu zaupniku, članu nadzornega sveta, ki predstavlja delavce, predstavniku delavcev v svetu zavoda ter imenovanemu ali voljenemu sindikalnemu zaupniku, </w:t>
      </w:r>
      <w:r w:rsidRPr="002948B1">
        <w:rPr>
          <w:rFonts w:ascii="Times New Roman" w:hAnsi="Times New Roman"/>
          <w:b/>
          <w:sz w:val="24"/>
          <w:szCs w:val="24"/>
        </w:rPr>
        <w:t>brez soglasja organa, katerega član je</w:t>
      </w:r>
      <w:r w:rsidRPr="002948B1">
        <w:rPr>
          <w:rFonts w:ascii="Times New Roman" w:hAnsi="Times New Roman"/>
          <w:sz w:val="24"/>
          <w:szCs w:val="24"/>
        </w:rPr>
        <w:t>, ali sindikata.</w:t>
      </w:r>
    </w:p>
    <w:p w:rsidR="00A82FD8" w:rsidRPr="002948B1" w:rsidRDefault="00A82FD8" w:rsidP="00DB7390">
      <w:pPr>
        <w:pStyle w:val="Brezrazmikov"/>
        <w:jc w:val="both"/>
        <w:rPr>
          <w:rFonts w:ascii="Times New Roman" w:hAnsi="Times New Roman"/>
          <w:sz w:val="24"/>
          <w:szCs w:val="24"/>
        </w:rPr>
      </w:pPr>
    </w:p>
    <w:p w:rsidR="00A82FD8" w:rsidRPr="002948B1" w:rsidRDefault="00A82FD8" w:rsidP="00DB7390">
      <w:pPr>
        <w:pStyle w:val="Brezrazmikov"/>
        <w:jc w:val="both"/>
        <w:rPr>
          <w:rFonts w:ascii="Times New Roman" w:hAnsi="Times New Roman"/>
          <w:sz w:val="24"/>
          <w:szCs w:val="24"/>
        </w:rPr>
      </w:pPr>
      <w:r w:rsidRPr="002948B1">
        <w:rPr>
          <w:rFonts w:ascii="Times New Roman" w:hAnsi="Times New Roman"/>
          <w:sz w:val="24"/>
          <w:szCs w:val="24"/>
        </w:rPr>
        <w:t xml:space="preserve">Taka ureditev ni bila najbolj posrečena v primeru, ko je šlo za morebitno odpoved članu nadzornega sveta ali predstavniku delavcev v svetu zavoda. V tem primeru je bil pristojni organ za podajo soglasja k odpovedi nadzorni svet oziroma svet zavoda, pa čeprav je bil npr. predstavnik delavcev v nadzornem svetu imenovan s strani sveta delavcev, predstavnik delavcev v svetu zavoda pa neposredno izvoljen s strani zaposlenih. </w:t>
      </w:r>
    </w:p>
    <w:p w:rsidR="00A82FD8" w:rsidRPr="002948B1" w:rsidRDefault="00A82FD8" w:rsidP="00DB7390">
      <w:pPr>
        <w:pStyle w:val="Brezrazmikov"/>
        <w:jc w:val="both"/>
        <w:rPr>
          <w:rFonts w:ascii="Times New Roman" w:hAnsi="Times New Roman"/>
          <w:sz w:val="24"/>
          <w:szCs w:val="24"/>
        </w:rPr>
      </w:pPr>
    </w:p>
    <w:p w:rsidR="00A82FD8" w:rsidRPr="002948B1" w:rsidRDefault="00A82FD8" w:rsidP="00CC7DCE">
      <w:pPr>
        <w:pStyle w:val="Brezrazmikov"/>
        <w:jc w:val="both"/>
        <w:rPr>
          <w:rFonts w:ascii="Times New Roman" w:hAnsi="Times New Roman"/>
          <w:sz w:val="24"/>
          <w:szCs w:val="24"/>
        </w:rPr>
      </w:pPr>
      <w:r w:rsidRPr="002948B1">
        <w:rPr>
          <w:rFonts w:ascii="Times New Roman" w:hAnsi="Times New Roman"/>
          <w:sz w:val="24"/>
          <w:szCs w:val="24"/>
        </w:rPr>
        <w:t xml:space="preserve">Te anomalije so se v novem ZDR-1 odpravile. Delodajalec ne sme odpovedati pogodbe o zaposlitvi članu sveta delavcev, delavskemu zaupniku, članu nadzornega sveta, ki predstavlja delavce, predstavniku delavcev v svetu zavoda ter imenovanemu ali voljenemu sindikalnemu zaupniku, </w:t>
      </w:r>
      <w:r w:rsidRPr="002948B1">
        <w:rPr>
          <w:rFonts w:ascii="Times New Roman" w:hAnsi="Times New Roman"/>
          <w:b/>
          <w:sz w:val="24"/>
          <w:szCs w:val="24"/>
        </w:rPr>
        <w:t xml:space="preserve">brez soglasja sveta delavcev ali delavcev, ki so ga izvolili, ali sindikata. </w:t>
      </w:r>
      <w:r w:rsidRPr="002948B1">
        <w:rPr>
          <w:rFonts w:ascii="Times New Roman" w:hAnsi="Times New Roman"/>
          <w:sz w:val="24"/>
          <w:szCs w:val="24"/>
        </w:rPr>
        <w:t xml:space="preserve">Po novem torej soglasje k odpovedi pogodbe o zaposlitvi daje tisti organ, ki je predstavnika delavcev imenoval ali izvolil oziroma delavci, ki so svojega predstavnika izvolili neposredno. </w:t>
      </w:r>
    </w:p>
    <w:p w:rsidR="00A82FD8" w:rsidRPr="002948B1" w:rsidRDefault="00A82FD8" w:rsidP="00CC7DCE">
      <w:pPr>
        <w:pStyle w:val="Brezrazmikov"/>
        <w:jc w:val="both"/>
        <w:rPr>
          <w:rFonts w:ascii="Times New Roman" w:hAnsi="Times New Roman"/>
          <w:sz w:val="24"/>
          <w:szCs w:val="24"/>
        </w:rPr>
      </w:pPr>
    </w:p>
    <w:p w:rsidR="00A82FD8" w:rsidRPr="002948B1" w:rsidRDefault="00A82FD8" w:rsidP="00CC7DCE">
      <w:pPr>
        <w:pStyle w:val="Brezrazmikov"/>
        <w:jc w:val="both"/>
        <w:rPr>
          <w:rFonts w:ascii="Times New Roman" w:hAnsi="Times New Roman"/>
          <w:b/>
          <w:sz w:val="24"/>
          <w:szCs w:val="24"/>
        </w:rPr>
      </w:pPr>
      <w:r w:rsidRPr="002948B1">
        <w:rPr>
          <w:rFonts w:ascii="Times New Roman" w:hAnsi="Times New Roman"/>
          <w:b/>
          <w:sz w:val="24"/>
          <w:szCs w:val="24"/>
        </w:rPr>
        <w:t>Kako naprej?</w:t>
      </w:r>
    </w:p>
    <w:p w:rsidR="00A82FD8" w:rsidRPr="002948B1" w:rsidRDefault="00A82FD8" w:rsidP="00901328">
      <w:pPr>
        <w:pStyle w:val="Brezrazmikov"/>
        <w:jc w:val="both"/>
        <w:rPr>
          <w:rFonts w:ascii="Times New Roman" w:hAnsi="Times New Roman"/>
          <w:sz w:val="24"/>
          <w:szCs w:val="24"/>
        </w:rPr>
      </w:pPr>
    </w:p>
    <w:p w:rsidR="00A82FD8" w:rsidRPr="002948B1" w:rsidRDefault="00A82FD8" w:rsidP="00901328">
      <w:pPr>
        <w:pStyle w:val="Brezrazmikov"/>
        <w:jc w:val="both"/>
        <w:rPr>
          <w:rFonts w:ascii="Times New Roman" w:hAnsi="Times New Roman"/>
          <w:sz w:val="24"/>
          <w:szCs w:val="24"/>
        </w:rPr>
      </w:pPr>
      <w:r w:rsidRPr="002948B1">
        <w:rPr>
          <w:rFonts w:ascii="Times New Roman" w:hAnsi="Times New Roman"/>
          <w:sz w:val="24"/>
          <w:szCs w:val="24"/>
        </w:rPr>
        <w:t xml:space="preserve">Sama ocenjujem, da je bilo s sprejetjem novega zakona o delovnih razmerjih narejenih kar nekaj korakov v pravo smer. Koliko bodo rešitve učinkovite v praksi, bomo seveda šele videli, ko bo zakonodaja zaživela. </w:t>
      </w:r>
    </w:p>
    <w:p w:rsidR="00A82FD8" w:rsidRPr="002948B1" w:rsidRDefault="00A82FD8" w:rsidP="00901328">
      <w:pPr>
        <w:pStyle w:val="Brezrazmikov"/>
        <w:jc w:val="both"/>
        <w:rPr>
          <w:rFonts w:ascii="Times New Roman" w:hAnsi="Times New Roman"/>
          <w:sz w:val="24"/>
          <w:szCs w:val="24"/>
        </w:rPr>
      </w:pPr>
    </w:p>
    <w:p w:rsidR="00A82FD8" w:rsidRPr="002948B1" w:rsidRDefault="00A82FD8" w:rsidP="00901328">
      <w:pPr>
        <w:pStyle w:val="Brezrazmikov"/>
        <w:jc w:val="both"/>
        <w:rPr>
          <w:rFonts w:ascii="Times New Roman" w:hAnsi="Times New Roman"/>
          <w:sz w:val="24"/>
          <w:szCs w:val="24"/>
        </w:rPr>
      </w:pPr>
      <w:r w:rsidRPr="002948B1">
        <w:rPr>
          <w:rFonts w:ascii="Times New Roman" w:hAnsi="Times New Roman"/>
          <w:sz w:val="24"/>
          <w:szCs w:val="24"/>
        </w:rPr>
        <w:t xml:space="preserve">Še vedno pa ostaja </w:t>
      </w:r>
      <w:r w:rsidRPr="00B74524">
        <w:rPr>
          <w:rFonts w:ascii="Times New Roman" w:hAnsi="Times New Roman"/>
          <w:b/>
          <w:sz w:val="24"/>
          <w:szCs w:val="24"/>
        </w:rPr>
        <w:t xml:space="preserve">popolnoma nedotaknjen problem </w:t>
      </w:r>
      <w:proofErr w:type="spellStart"/>
      <w:r w:rsidRPr="00B74524">
        <w:rPr>
          <w:rFonts w:ascii="Times New Roman" w:hAnsi="Times New Roman"/>
          <w:b/>
          <w:sz w:val="24"/>
          <w:szCs w:val="24"/>
        </w:rPr>
        <w:t>out</w:t>
      </w:r>
      <w:proofErr w:type="spellEnd"/>
      <w:r w:rsidRPr="00B74524">
        <w:rPr>
          <w:rFonts w:ascii="Times New Roman" w:hAnsi="Times New Roman"/>
          <w:b/>
          <w:sz w:val="24"/>
          <w:szCs w:val="24"/>
        </w:rPr>
        <w:t>-</w:t>
      </w:r>
      <w:proofErr w:type="spellStart"/>
      <w:r w:rsidRPr="00B74524">
        <w:rPr>
          <w:rFonts w:ascii="Times New Roman" w:hAnsi="Times New Roman"/>
          <w:b/>
          <w:sz w:val="24"/>
          <w:szCs w:val="24"/>
        </w:rPr>
        <w:t>sourcinga</w:t>
      </w:r>
      <w:proofErr w:type="spellEnd"/>
      <w:r w:rsidRPr="002948B1">
        <w:rPr>
          <w:rFonts w:ascii="Times New Roman" w:hAnsi="Times New Roman"/>
          <w:sz w:val="24"/>
          <w:szCs w:val="24"/>
        </w:rPr>
        <w:t xml:space="preserve"> delavskih predstavnikov skupaj z ostalimi delavci. V teh postopkih pravno formalno ne gre za odpoved pogodbe o zaposlitvi, pač pa za spremembo delodajalca na podlagi zakona samega, torej </w:t>
      </w:r>
      <w:proofErr w:type="spellStart"/>
      <w:r w:rsidRPr="002948B1">
        <w:rPr>
          <w:rFonts w:ascii="Times New Roman" w:hAnsi="Times New Roman"/>
          <w:sz w:val="24"/>
          <w:szCs w:val="24"/>
        </w:rPr>
        <w:t>ipso</w:t>
      </w:r>
      <w:proofErr w:type="spellEnd"/>
      <w:r w:rsidRPr="002948B1">
        <w:rPr>
          <w:rFonts w:ascii="Times New Roman" w:hAnsi="Times New Roman"/>
          <w:sz w:val="24"/>
          <w:szCs w:val="24"/>
        </w:rPr>
        <w:t xml:space="preserve"> </w:t>
      </w:r>
      <w:proofErr w:type="spellStart"/>
      <w:r w:rsidRPr="002948B1">
        <w:rPr>
          <w:rFonts w:ascii="Times New Roman" w:hAnsi="Times New Roman"/>
          <w:sz w:val="24"/>
          <w:szCs w:val="24"/>
        </w:rPr>
        <w:t>iure</w:t>
      </w:r>
      <w:proofErr w:type="spellEnd"/>
      <w:r w:rsidRPr="002948B1">
        <w:rPr>
          <w:rFonts w:ascii="Times New Roman" w:hAnsi="Times New Roman"/>
          <w:sz w:val="24"/>
          <w:szCs w:val="24"/>
        </w:rPr>
        <w:t xml:space="preserve">. Varovanje predstavnikov delavcev v teh postopkih v naši zakonodaji ni izrecno urejeno. </w:t>
      </w:r>
    </w:p>
    <w:p w:rsidR="00A82FD8" w:rsidRPr="002948B1" w:rsidRDefault="00A82FD8" w:rsidP="00901328">
      <w:pPr>
        <w:pStyle w:val="Brezrazmikov"/>
        <w:jc w:val="both"/>
        <w:rPr>
          <w:rFonts w:ascii="Times New Roman" w:hAnsi="Times New Roman"/>
          <w:sz w:val="24"/>
          <w:szCs w:val="24"/>
        </w:rPr>
      </w:pPr>
    </w:p>
    <w:p w:rsidR="00A82FD8" w:rsidRPr="002948B1" w:rsidRDefault="00A82FD8" w:rsidP="006D1259">
      <w:pPr>
        <w:pStyle w:val="Brezrazmikov"/>
        <w:jc w:val="both"/>
        <w:rPr>
          <w:rFonts w:ascii="Times New Roman" w:hAnsi="Times New Roman"/>
          <w:sz w:val="24"/>
          <w:szCs w:val="24"/>
        </w:rPr>
      </w:pPr>
      <w:r w:rsidRPr="002948B1">
        <w:rPr>
          <w:rFonts w:ascii="Times New Roman" w:hAnsi="Times New Roman"/>
          <w:sz w:val="24"/>
          <w:szCs w:val="24"/>
        </w:rPr>
        <w:t>Kot sem že omenila zgoraj, menim, da konvencija MOD št. 135 že sedaj varuje delavske predstavnike tudi pred temi postopki, ker so zanje neizmerno škodljivi. Ker pa se mednarodne konvencije MOD, ki so ratificirane in objavljene, uporabljajo neposredno, bi bil</w:t>
      </w:r>
      <w:r w:rsidR="00B74524">
        <w:rPr>
          <w:rFonts w:ascii="Times New Roman" w:hAnsi="Times New Roman"/>
          <w:sz w:val="24"/>
          <w:szCs w:val="24"/>
        </w:rPr>
        <w:t>o</w:t>
      </w:r>
      <w:r w:rsidRPr="002948B1">
        <w:rPr>
          <w:rFonts w:ascii="Times New Roman" w:hAnsi="Times New Roman"/>
          <w:sz w:val="24"/>
          <w:szCs w:val="24"/>
        </w:rPr>
        <w:t xml:space="preserve"> zelo zanimivo videti razplet kakega sodnega postopka ob sklicevanju na določbo 1. člena te konvencije. Včasih znajo sodišča tudi pozitivno presenetiti.  </w:t>
      </w:r>
    </w:p>
    <w:p w:rsidR="00A82FD8" w:rsidRPr="002948B1" w:rsidRDefault="00A82FD8" w:rsidP="006D1259">
      <w:pPr>
        <w:pStyle w:val="Brezrazmikov"/>
        <w:jc w:val="both"/>
        <w:rPr>
          <w:rFonts w:ascii="Times New Roman" w:hAnsi="Times New Roman"/>
          <w:sz w:val="24"/>
          <w:szCs w:val="24"/>
        </w:rPr>
      </w:pPr>
    </w:p>
    <w:sectPr w:rsidR="00A82FD8" w:rsidRPr="002948B1" w:rsidSect="00AF3FB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2FD" w:rsidRDefault="00BF32FD" w:rsidP="00BF32FD">
      <w:pPr>
        <w:spacing w:after="0" w:line="240" w:lineRule="auto"/>
      </w:pPr>
      <w:r>
        <w:separator/>
      </w:r>
    </w:p>
  </w:endnote>
  <w:endnote w:type="continuationSeparator" w:id="0">
    <w:p w:rsidR="00BF32FD" w:rsidRDefault="00BF32FD" w:rsidP="00BF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2FD" w:rsidRDefault="00BF32FD" w:rsidP="00BF32FD">
      <w:pPr>
        <w:spacing w:after="0" w:line="240" w:lineRule="auto"/>
      </w:pPr>
      <w:r>
        <w:separator/>
      </w:r>
    </w:p>
  </w:footnote>
  <w:footnote w:type="continuationSeparator" w:id="0">
    <w:p w:rsidR="00BF32FD" w:rsidRDefault="00BF32FD" w:rsidP="00BF32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2FD" w:rsidRDefault="00BF32FD">
    <w:pPr>
      <w:pStyle w:val="Glava"/>
    </w:pPr>
    <w:r>
      <w:ptab w:relativeTo="margin" w:alignment="right" w:leader="none"/>
    </w:r>
    <w:r>
      <w:tab/>
    </w:r>
    <w:r>
      <w:t>Ekonomska demokracija, št. 2/2013, str. 2</w:t>
    </w:r>
    <w:r>
      <w:t>4</w:t>
    </w:r>
    <w:r>
      <w:t xml:space="preserve"> – </w:t>
    </w:r>
    <w:r>
      <w:t>27</w:t>
    </w:r>
    <w:r>
      <w:t>.</w:t>
    </w:r>
    <w:r>
      <w:tab/>
    </w:r>
  </w:p>
  <w:p w:rsidR="00BF32FD" w:rsidRDefault="00BF32FD">
    <w:pPr>
      <w:pStyle w:val="Glava"/>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59"/>
    <w:rsid w:val="00006E07"/>
    <w:rsid w:val="000400FA"/>
    <w:rsid w:val="0004279B"/>
    <w:rsid w:val="0004570D"/>
    <w:rsid w:val="00096558"/>
    <w:rsid w:val="000B0C00"/>
    <w:rsid w:val="000B4953"/>
    <w:rsid w:val="000C3316"/>
    <w:rsid w:val="001260CF"/>
    <w:rsid w:val="00130E0D"/>
    <w:rsid w:val="00142F77"/>
    <w:rsid w:val="00162E89"/>
    <w:rsid w:val="001B3CA9"/>
    <w:rsid w:val="001B7BBF"/>
    <w:rsid w:val="001D4B73"/>
    <w:rsid w:val="001E7260"/>
    <w:rsid w:val="002222B1"/>
    <w:rsid w:val="002843E0"/>
    <w:rsid w:val="002948B1"/>
    <w:rsid w:val="00301CBF"/>
    <w:rsid w:val="00371BCA"/>
    <w:rsid w:val="003C3E93"/>
    <w:rsid w:val="003F04F5"/>
    <w:rsid w:val="004A5D84"/>
    <w:rsid w:val="00546A13"/>
    <w:rsid w:val="005A7A51"/>
    <w:rsid w:val="005F7CC8"/>
    <w:rsid w:val="00647394"/>
    <w:rsid w:val="00651904"/>
    <w:rsid w:val="00656AC5"/>
    <w:rsid w:val="00682360"/>
    <w:rsid w:val="006D1259"/>
    <w:rsid w:val="00704804"/>
    <w:rsid w:val="0072218D"/>
    <w:rsid w:val="00733515"/>
    <w:rsid w:val="007340AD"/>
    <w:rsid w:val="00736270"/>
    <w:rsid w:val="00743362"/>
    <w:rsid w:val="00762A66"/>
    <w:rsid w:val="007747B0"/>
    <w:rsid w:val="007C2299"/>
    <w:rsid w:val="007F294F"/>
    <w:rsid w:val="008032A5"/>
    <w:rsid w:val="00810246"/>
    <w:rsid w:val="00810DA9"/>
    <w:rsid w:val="00901328"/>
    <w:rsid w:val="00922416"/>
    <w:rsid w:val="0095747E"/>
    <w:rsid w:val="00976B59"/>
    <w:rsid w:val="009A0F44"/>
    <w:rsid w:val="009C7DD3"/>
    <w:rsid w:val="009E4CE2"/>
    <w:rsid w:val="00A263BB"/>
    <w:rsid w:val="00A82FD8"/>
    <w:rsid w:val="00A94FB5"/>
    <w:rsid w:val="00AA455E"/>
    <w:rsid w:val="00AB6BFA"/>
    <w:rsid w:val="00AF3FB8"/>
    <w:rsid w:val="00B30151"/>
    <w:rsid w:val="00B4198A"/>
    <w:rsid w:val="00B65080"/>
    <w:rsid w:val="00B65715"/>
    <w:rsid w:val="00B66EF0"/>
    <w:rsid w:val="00B74524"/>
    <w:rsid w:val="00BF32FD"/>
    <w:rsid w:val="00BF785C"/>
    <w:rsid w:val="00C32C52"/>
    <w:rsid w:val="00CC7DCE"/>
    <w:rsid w:val="00D160CB"/>
    <w:rsid w:val="00D329B2"/>
    <w:rsid w:val="00D455DD"/>
    <w:rsid w:val="00D47CEB"/>
    <w:rsid w:val="00DB7390"/>
    <w:rsid w:val="00E06814"/>
    <w:rsid w:val="00E07CD4"/>
    <w:rsid w:val="00E86219"/>
    <w:rsid w:val="00EB1A34"/>
    <w:rsid w:val="00EB1A98"/>
    <w:rsid w:val="00F20028"/>
    <w:rsid w:val="00F473F9"/>
    <w:rsid w:val="00FA6585"/>
    <w:rsid w:val="00FB7F40"/>
    <w:rsid w:val="00FF2D9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3FB8"/>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99"/>
    <w:qFormat/>
    <w:rsid w:val="006D1259"/>
    <w:rPr>
      <w:lang w:eastAsia="en-US"/>
    </w:rPr>
  </w:style>
  <w:style w:type="table" w:styleId="Tabelamrea">
    <w:name w:val="Table Grid"/>
    <w:basedOn w:val="Navadnatabela"/>
    <w:uiPriority w:val="99"/>
    <w:rsid w:val="00656A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nhideWhenUsed/>
    <w:rsid w:val="00BF32FD"/>
    <w:pPr>
      <w:tabs>
        <w:tab w:val="center" w:pos="4536"/>
        <w:tab w:val="right" w:pos="9072"/>
      </w:tabs>
      <w:spacing w:after="0" w:line="240" w:lineRule="auto"/>
    </w:pPr>
  </w:style>
  <w:style w:type="character" w:customStyle="1" w:styleId="GlavaZnak">
    <w:name w:val="Glava Znak"/>
    <w:basedOn w:val="Privzetapisavaodstavka"/>
    <w:link w:val="Glava"/>
    <w:rsid w:val="00BF32FD"/>
    <w:rPr>
      <w:lang w:eastAsia="en-US"/>
    </w:rPr>
  </w:style>
  <w:style w:type="paragraph" w:styleId="Noga">
    <w:name w:val="footer"/>
    <w:basedOn w:val="Navaden"/>
    <w:link w:val="NogaZnak"/>
    <w:uiPriority w:val="99"/>
    <w:unhideWhenUsed/>
    <w:rsid w:val="00BF32FD"/>
    <w:pPr>
      <w:tabs>
        <w:tab w:val="center" w:pos="4536"/>
        <w:tab w:val="right" w:pos="9072"/>
      </w:tabs>
      <w:spacing w:after="0" w:line="240" w:lineRule="auto"/>
    </w:pPr>
  </w:style>
  <w:style w:type="character" w:customStyle="1" w:styleId="NogaZnak">
    <w:name w:val="Noga Znak"/>
    <w:basedOn w:val="Privzetapisavaodstavka"/>
    <w:link w:val="Noga"/>
    <w:uiPriority w:val="99"/>
    <w:rsid w:val="00BF32FD"/>
    <w:rPr>
      <w:lang w:eastAsia="en-US"/>
    </w:rPr>
  </w:style>
  <w:style w:type="paragraph" w:styleId="Besedilooblaka">
    <w:name w:val="Balloon Text"/>
    <w:basedOn w:val="Navaden"/>
    <w:link w:val="BesedilooblakaZnak"/>
    <w:uiPriority w:val="99"/>
    <w:semiHidden/>
    <w:unhideWhenUsed/>
    <w:rsid w:val="00BF32F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F32F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3FB8"/>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99"/>
    <w:qFormat/>
    <w:rsid w:val="006D1259"/>
    <w:rPr>
      <w:lang w:eastAsia="en-US"/>
    </w:rPr>
  </w:style>
  <w:style w:type="table" w:styleId="Tabelamrea">
    <w:name w:val="Table Grid"/>
    <w:basedOn w:val="Navadnatabela"/>
    <w:uiPriority w:val="99"/>
    <w:rsid w:val="00656A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nhideWhenUsed/>
    <w:rsid w:val="00BF32FD"/>
    <w:pPr>
      <w:tabs>
        <w:tab w:val="center" w:pos="4536"/>
        <w:tab w:val="right" w:pos="9072"/>
      </w:tabs>
      <w:spacing w:after="0" w:line="240" w:lineRule="auto"/>
    </w:pPr>
  </w:style>
  <w:style w:type="character" w:customStyle="1" w:styleId="GlavaZnak">
    <w:name w:val="Glava Znak"/>
    <w:basedOn w:val="Privzetapisavaodstavka"/>
    <w:link w:val="Glava"/>
    <w:rsid w:val="00BF32FD"/>
    <w:rPr>
      <w:lang w:eastAsia="en-US"/>
    </w:rPr>
  </w:style>
  <w:style w:type="paragraph" w:styleId="Noga">
    <w:name w:val="footer"/>
    <w:basedOn w:val="Navaden"/>
    <w:link w:val="NogaZnak"/>
    <w:uiPriority w:val="99"/>
    <w:unhideWhenUsed/>
    <w:rsid w:val="00BF32FD"/>
    <w:pPr>
      <w:tabs>
        <w:tab w:val="center" w:pos="4536"/>
        <w:tab w:val="right" w:pos="9072"/>
      </w:tabs>
      <w:spacing w:after="0" w:line="240" w:lineRule="auto"/>
    </w:pPr>
  </w:style>
  <w:style w:type="character" w:customStyle="1" w:styleId="NogaZnak">
    <w:name w:val="Noga Znak"/>
    <w:basedOn w:val="Privzetapisavaodstavka"/>
    <w:link w:val="Noga"/>
    <w:uiPriority w:val="99"/>
    <w:rsid w:val="00BF32FD"/>
    <w:rPr>
      <w:lang w:eastAsia="en-US"/>
    </w:rPr>
  </w:style>
  <w:style w:type="paragraph" w:styleId="Besedilooblaka">
    <w:name w:val="Balloon Text"/>
    <w:basedOn w:val="Navaden"/>
    <w:link w:val="BesedilooblakaZnak"/>
    <w:uiPriority w:val="99"/>
    <w:semiHidden/>
    <w:unhideWhenUsed/>
    <w:rsid w:val="00BF32F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F32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9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2285</Words>
  <Characters>13462</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PREDSTAVNIKI DELAVCEV – posebno pravno varstvo</vt:lpstr>
    </vt:vector>
  </TitlesOfParts>
  <Company/>
  <LinksUpToDate>false</LinksUpToDate>
  <CharactersWithSpaces>15716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PREDSTAVNIKI DELAVCEV – posebno pravno varstvo</dc:title>
  <dc:creator>HP_8710p</dc:creator>
  <cp:lastModifiedBy>Mato</cp:lastModifiedBy>
  <cp:revision>21</cp:revision>
  <dcterms:created xsi:type="dcterms:W3CDTF">2013-04-10T12:45:00Z</dcterms:created>
  <dcterms:modified xsi:type="dcterms:W3CDTF">2013-07-30T14:29:00Z</dcterms:modified>
</cp:coreProperties>
</file>